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240CB3" w:rsidRDefault="00240CB3" w:rsidP="00EB0A21">
      <w:pPr>
        <w:jc w:val="center"/>
        <w:outlineLvl w:val="0"/>
        <w:rPr>
          <w:rFonts w:ascii="Times New Roman" w:hAnsi="Times New Roman" w:cs="Times New Roman"/>
          <w:b/>
          <w:bCs/>
          <w:sz w:val="48"/>
          <w:szCs w:val="48"/>
        </w:rPr>
      </w:pPr>
    </w:p>
    <w:p w:rsidR="00EB0A21" w:rsidRDefault="00EB0A21" w:rsidP="00EB0A21">
      <w:pPr>
        <w:jc w:val="center"/>
        <w:outlineLvl w:val="0"/>
        <w:rPr>
          <w:rFonts w:ascii="Times New Roman" w:hAnsi="Times New Roman" w:cs="Times New Roman"/>
          <w:b/>
          <w:bCs/>
          <w:sz w:val="48"/>
          <w:szCs w:val="48"/>
        </w:rPr>
      </w:pPr>
      <w:r>
        <w:rPr>
          <w:rFonts w:ascii="Times New Roman" w:hAnsi="Times New Roman" w:cs="Times New Roman"/>
          <w:b/>
          <w:bCs/>
          <w:sz w:val="48"/>
          <w:szCs w:val="48"/>
        </w:rPr>
        <w:t>Педагогический проект</w:t>
      </w:r>
    </w:p>
    <w:p w:rsidR="00EB0A21" w:rsidRDefault="00EB0A21" w:rsidP="00EB0A21">
      <w:pPr>
        <w:pStyle w:val="1"/>
        <w:spacing w:before="0" w:beforeAutospacing="0" w:after="240" w:afterAutospacing="0"/>
        <w:jc w:val="center"/>
        <w:rPr>
          <w:b w:val="0"/>
          <w:bCs w:val="0"/>
          <w:sz w:val="36"/>
          <w:szCs w:val="36"/>
        </w:rPr>
      </w:pPr>
      <w:r>
        <w:rPr>
          <w:b w:val="0"/>
          <w:bCs w:val="0"/>
          <w:sz w:val="36"/>
          <w:szCs w:val="36"/>
        </w:rPr>
        <w:t>на тему:</w:t>
      </w:r>
    </w:p>
    <w:p w:rsidR="00EB0A21" w:rsidRDefault="00EB0A21" w:rsidP="00EB0A21">
      <w:pPr>
        <w:pStyle w:val="1"/>
        <w:spacing w:before="0" w:beforeAutospacing="0" w:after="240" w:afterAutospacing="0"/>
        <w:jc w:val="center"/>
        <w:rPr>
          <w:sz w:val="36"/>
          <w:szCs w:val="36"/>
        </w:rPr>
      </w:pPr>
      <w:r w:rsidRPr="0013306A">
        <w:rPr>
          <w:sz w:val="36"/>
          <w:szCs w:val="36"/>
        </w:rPr>
        <w:t>«</w:t>
      </w:r>
      <w:r w:rsidR="004B3B37" w:rsidRPr="004B3B37">
        <w:rPr>
          <w:sz w:val="36"/>
          <w:szCs w:val="36"/>
        </w:rPr>
        <w:t>Познавательное развитие детей в младшем дошкольном возрасте в игровой деятельности</w:t>
      </w:r>
      <w:r w:rsidRPr="0013306A">
        <w:rPr>
          <w:sz w:val="36"/>
          <w:szCs w:val="36"/>
        </w:rPr>
        <w:t>»</w:t>
      </w: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240CB3" w:rsidRDefault="00240CB3" w:rsidP="00EB0A21">
      <w:pPr>
        <w:pStyle w:val="1"/>
        <w:spacing w:before="0" w:beforeAutospacing="0" w:after="240" w:afterAutospacing="0"/>
        <w:jc w:val="center"/>
        <w:rPr>
          <w:sz w:val="36"/>
          <w:szCs w:val="36"/>
        </w:rPr>
      </w:pPr>
    </w:p>
    <w:p w:rsidR="00EB0A21" w:rsidRDefault="00EB0A21" w:rsidP="00EB0A21">
      <w:pPr>
        <w:jc w:val="right"/>
        <w:rPr>
          <w:rFonts w:ascii="Times New Roman" w:hAnsi="Times New Roman" w:cs="Times New Roman"/>
          <w:i/>
          <w:sz w:val="24"/>
          <w:szCs w:val="24"/>
        </w:rPr>
      </w:pPr>
      <w:r>
        <w:rPr>
          <w:rFonts w:ascii="Times New Roman" w:hAnsi="Times New Roman" w:cs="Times New Roman"/>
          <w:i/>
          <w:sz w:val="24"/>
          <w:szCs w:val="24"/>
        </w:rPr>
        <w:t xml:space="preserve">Разработала: воспитатель </w:t>
      </w:r>
    </w:p>
    <w:p w:rsidR="00EB0A21" w:rsidRDefault="00240CB3" w:rsidP="00EB0A21">
      <w:pPr>
        <w:jc w:val="right"/>
        <w:rPr>
          <w:rFonts w:ascii="Times New Roman" w:hAnsi="Times New Roman" w:cs="Times New Roman"/>
          <w:i/>
          <w:sz w:val="24"/>
          <w:szCs w:val="24"/>
        </w:rPr>
      </w:pPr>
      <w:proofErr w:type="spellStart"/>
      <w:r>
        <w:rPr>
          <w:rFonts w:ascii="Times New Roman" w:hAnsi="Times New Roman" w:cs="Times New Roman"/>
          <w:i/>
          <w:sz w:val="24"/>
          <w:szCs w:val="24"/>
        </w:rPr>
        <w:t>Рытикова</w:t>
      </w:r>
      <w:proofErr w:type="spellEnd"/>
      <w:r>
        <w:rPr>
          <w:rFonts w:ascii="Times New Roman" w:hAnsi="Times New Roman" w:cs="Times New Roman"/>
          <w:i/>
          <w:sz w:val="24"/>
          <w:szCs w:val="24"/>
        </w:rPr>
        <w:t xml:space="preserve"> Юлия </w:t>
      </w:r>
      <w:r w:rsidR="00EB0A21">
        <w:rPr>
          <w:rFonts w:ascii="Times New Roman" w:hAnsi="Times New Roman" w:cs="Times New Roman"/>
          <w:i/>
          <w:sz w:val="24"/>
          <w:szCs w:val="24"/>
        </w:rPr>
        <w:t>Александровна</w:t>
      </w:r>
    </w:p>
    <w:p w:rsidR="00EB0A21" w:rsidRDefault="00EB0A21" w:rsidP="00EB0A21">
      <w:pPr>
        <w:jc w:val="right"/>
        <w:rPr>
          <w:rFonts w:ascii="Times New Roman" w:hAnsi="Times New Roman" w:cs="Times New Roman"/>
          <w:i/>
          <w:sz w:val="24"/>
          <w:szCs w:val="24"/>
        </w:rPr>
      </w:pPr>
      <w:r>
        <w:rPr>
          <w:rFonts w:ascii="Times New Roman" w:hAnsi="Times New Roman" w:cs="Times New Roman"/>
          <w:i/>
          <w:sz w:val="24"/>
          <w:szCs w:val="24"/>
        </w:rPr>
        <w:t xml:space="preserve">МАДОУ «Центр развития ребенка – </w:t>
      </w:r>
    </w:p>
    <w:p w:rsidR="00EB0A21" w:rsidRDefault="00EB0A21" w:rsidP="00EB0A21">
      <w:pPr>
        <w:jc w:val="right"/>
        <w:rPr>
          <w:rFonts w:ascii="Times New Roman" w:hAnsi="Times New Roman" w:cs="Times New Roman"/>
          <w:i/>
          <w:sz w:val="24"/>
          <w:szCs w:val="24"/>
        </w:rPr>
      </w:pPr>
      <w:r>
        <w:rPr>
          <w:rFonts w:ascii="Times New Roman" w:hAnsi="Times New Roman" w:cs="Times New Roman"/>
          <w:i/>
          <w:sz w:val="24"/>
          <w:szCs w:val="24"/>
        </w:rPr>
        <w:t>детский сад № 46» г.Саранск</w:t>
      </w:r>
    </w:p>
    <w:p w:rsidR="00EB0A21" w:rsidRDefault="00EB0A21" w:rsidP="00EB0A21">
      <w:pPr>
        <w:spacing w:after="100" w:afterAutospacing="1"/>
        <w:rPr>
          <w:rFonts w:ascii="Times New Roman" w:eastAsia="Times New Roman" w:hAnsi="Times New Roman" w:cs="Times New Roman"/>
          <w:b/>
          <w:bCs/>
          <w:sz w:val="28"/>
          <w:szCs w:val="28"/>
          <w:lang w:eastAsia="ru-RU"/>
        </w:rPr>
      </w:pPr>
    </w:p>
    <w:p w:rsidR="004B3B37" w:rsidRDefault="004B3B37" w:rsidP="004B3B37">
      <w:pPr>
        <w:spacing w:before="240"/>
        <w:ind w:firstLine="0"/>
        <w:rPr>
          <w:rFonts w:ascii="Arial" w:eastAsia="Times New Roman" w:hAnsi="Arial" w:cs="Arial"/>
          <w:color w:val="111111"/>
          <w:sz w:val="27"/>
          <w:szCs w:val="27"/>
          <w:lang w:eastAsia="ru-RU"/>
        </w:rPr>
      </w:pPr>
      <w:bookmarkStart w:id="0" w:name="_GoBack"/>
      <w:bookmarkEnd w:id="0"/>
    </w:p>
    <w:p w:rsidR="004755F4" w:rsidRDefault="004755F4" w:rsidP="004B3B37">
      <w:pPr>
        <w:spacing w:before="240"/>
        <w:ind w:firstLine="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lastRenderedPageBreak/>
        <w:t>Актуальность </w:t>
      </w:r>
      <w:r w:rsidRPr="004755F4">
        <w:rPr>
          <w:rFonts w:ascii="Times New Roman" w:eastAsia="Times New Roman" w:hAnsi="Times New Roman" w:cs="Times New Roman"/>
          <w:b/>
          <w:bCs/>
          <w:color w:val="111111"/>
          <w:sz w:val="28"/>
          <w:szCs w:val="28"/>
          <w:lang w:eastAsia="ru-RU"/>
        </w:rPr>
        <w:t>проекта</w:t>
      </w:r>
      <w:r w:rsidRPr="004755F4">
        <w:rPr>
          <w:rFonts w:ascii="Times New Roman" w:eastAsia="Times New Roman" w:hAnsi="Times New Roman" w:cs="Times New Roman"/>
          <w:b/>
          <w:color w:val="111111"/>
          <w:sz w:val="28"/>
          <w:szCs w:val="28"/>
          <w:lang w:eastAsia="ru-RU"/>
        </w:rPr>
        <w:t>:</w:t>
      </w:r>
    </w:p>
    <w:p w:rsidR="004755F4" w:rsidRPr="004755F4" w:rsidRDefault="004755F4" w:rsidP="004755F4">
      <w:pPr>
        <w:ind w:firstLine="360"/>
        <w:rPr>
          <w:rFonts w:ascii="Times New Roman" w:eastAsia="Times New Roman" w:hAnsi="Times New Roman" w:cs="Times New Roman"/>
          <w:b/>
          <w:color w:val="111111"/>
          <w:sz w:val="28"/>
          <w:szCs w:val="28"/>
          <w:lang w:eastAsia="ru-RU"/>
        </w:rPr>
      </w:pP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Вопрос полноценного </w:t>
      </w:r>
      <w:r w:rsidRPr="004755F4">
        <w:rPr>
          <w:rFonts w:ascii="Times New Roman" w:eastAsia="Times New Roman" w:hAnsi="Times New Roman" w:cs="Times New Roman"/>
          <w:bCs/>
          <w:color w:val="111111"/>
          <w:sz w:val="28"/>
          <w:szCs w:val="28"/>
          <w:lang w:eastAsia="ru-RU"/>
        </w:rPr>
        <w:t>развития познавательных способностей детей дошкольного возраста</w:t>
      </w:r>
      <w:r w:rsidRPr="004755F4">
        <w:rPr>
          <w:rFonts w:ascii="Times New Roman" w:eastAsia="Times New Roman" w:hAnsi="Times New Roman" w:cs="Times New Roman"/>
          <w:color w:val="111111"/>
          <w:sz w:val="28"/>
          <w:szCs w:val="28"/>
          <w:lang w:eastAsia="ru-RU"/>
        </w:rPr>
        <w:t> по-прежнему остается актуальным на сегодняшний день. В </w:t>
      </w:r>
      <w:r w:rsidRPr="004755F4">
        <w:rPr>
          <w:rFonts w:ascii="Times New Roman" w:eastAsia="Times New Roman" w:hAnsi="Times New Roman" w:cs="Times New Roman"/>
          <w:bCs/>
          <w:color w:val="111111"/>
          <w:sz w:val="28"/>
          <w:szCs w:val="28"/>
          <w:lang w:eastAsia="ru-RU"/>
        </w:rPr>
        <w:t>дошкольном возрасте</w:t>
      </w:r>
      <w:r w:rsidRPr="004755F4">
        <w:rPr>
          <w:rFonts w:ascii="Times New Roman" w:eastAsia="Times New Roman" w:hAnsi="Times New Roman" w:cs="Times New Roman"/>
          <w:color w:val="111111"/>
          <w:sz w:val="28"/>
          <w:szCs w:val="28"/>
          <w:lang w:eastAsia="ru-RU"/>
        </w:rPr>
        <w:t> быстрым темпом идет накопление знаний, формируется речь, совершенствуются </w:t>
      </w:r>
      <w:r w:rsidRPr="004755F4">
        <w:rPr>
          <w:rFonts w:ascii="Times New Roman" w:eastAsia="Times New Roman" w:hAnsi="Times New Roman" w:cs="Times New Roman"/>
          <w:bCs/>
          <w:color w:val="111111"/>
          <w:sz w:val="28"/>
          <w:szCs w:val="28"/>
          <w:lang w:eastAsia="ru-RU"/>
        </w:rPr>
        <w:t>познавательные процессы</w:t>
      </w:r>
      <w:r w:rsidRPr="004755F4">
        <w:rPr>
          <w:rFonts w:ascii="Times New Roman" w:eastAsia="Times New Roman" w:hAnsi="Times New Roman" w:cs="Times New Roman"/>
          <w:color w:val="111111"/>
          <w:sz w:val="28"/>
          <w:szCs w:val="28"/>
          <w:lang w:eastAsia="ru-RU"/>
        </w:rPr>
        <w:t>, ребенок овладевает простейшими способами умственной деятельности.</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Работая в детском саду, я твердо убеждена что основу воспитательной работы, в первую очередь должно составлять именно </w:t>
      </w:r>
      <w:r w:rsidRPr="004755F4">
        <w:rPr>
          <w:rFonts w:ascii="Times New Roman" w:eastAsia="Times New Roman" w:hAnsi="Times New Roman" w:cs="Times New Roman"/>
          <w:bCs/>
          <w:color w:val="111111"/>
          <w:sz w:val="28"/>
          <w:szCs w:val="28"/>
          <w:lang w:eastAsia="ru-RU"/>
        </w:rPr>
        <w:t>развитие познавательных способностей детей</w:t>
      </w:r>
      <w:r w:rsidRPr="004755F4">
        <w:rPr>
          <w:rFonts w:ascii="Times New Roman" w:eastAsia="Times New Roman" w:hAnsi="Times New Roman" w:cs="Times New Roman"/>
          <w:color w:val="111111"/>
          <w:sz w:val="28"/>
          <w:szCs w:val="28"/>
          <w:lang w:eastAsia="ru-RU"/>
        </w:rPr>
        <w:t>. Ведь то, что сумеешь заложить в сознание ребенка с самых ранних лет, остается у него на всю жизнь. Поэтому дидактические игры способствуют формированию у </w:t>
      </w:r>
      <w:r w:rsidRPr="004755F4">
        <w:rPr>
          <w:rFonts w:ascii="Times New Roman" w:eastAsia="Times New Roman" w:hAnsi="Times New Roman" w:cs="Times New Roman"/>
          <w:bCs/>
          <w:color w:val="111111"/>
          <w:sz w:val="28"/>
          <w:szCs w:val="28"/>
          <w:lang w:eastAsia="ru-RU"/>
        </w:rPr>
        <w:t>детей психических качеств</w:t>
      </w:r>
      <w:r w:rsidRPr="004755F4">
        <w:rPr>
          <w:rFonts w:ascii="Times New Roman" w:eastAsia="Times New Roman" w:hAnsi="Times New Roman" w:cs="Times New Roman"/>
          <w:color w:val="111111"/>
          <w:sz w:val="28"/>
          <w:szCs w:val="28"/>
          <w:lang w:eastAsia="ru-RU"/>
        </w:rPr>
        <w:t>: внимания, памяти, наблюдательности, сообразительности. Они учат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применять имеющиеся знания в различных игровых условиях, активизируют разнообразные умственные процессы и доставляют эмоциональную радость детям. Дидактические игры - незаменимое средство обучения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преодолению различных затруднений в умственной и нравственной их деятельности. Эти игры таят в себе большие возможности и воспитательного воздействия на </w:t>
      </w:r>
      <w:r w:rsidRPr="004755F4">
        <w:rPr>
          <w:rFonts w:ascii="Times New Roman" w:eastAsia="Times New Roman" w:hAnsi="Times New Roman" w:cs="Times New Roman"/>
          <w:bCs/>
          <w:color w:val="111111"/>
          <w:sz w:val="28"/>
          <w:szCs w:val="28"/>
          <w:lang w:eastAsia="ru-RU"/>
        </w:rPr>
        <w:t>детей дошкольного возраста</w:t>
      </w:r>
      <w:r w:rsidRPr="004755F4">
        <w:rPr>
          <w:rFonts w:ascii="Times New Roman" w:eastAsia="Times New Roman" w:hAnsi="Times New Roman" w:cs="Times New Roman"/>
          <w:color w:val="111111"/>
          <w:sz w:val="28"/>
          <w:szCs w:val="28"/>
          <w:lang w:eastAsia="ru-RU"/>
        </w:rPr>
        <w:t>. В игре происходит формирование восприятия, мышления, памяти, речи - тех фундаментальных психических процессов, без достаточного </w:t>
      </w:r>
      <w:r w:rsidRPr="004755F4">
        <w:rPr>
          <w:rFonts w:ascii="Times New Roman" w:eastAsia="Times New Roman" w:hAnsi="Times New Roman" w:cs="Times New Roman"/>
          <w:bCs/>
          <w:color w:val="111111"/>
          <w:sz w:val="28"/>
          <w:szCs w:val="28"/>
          <w:lang w:eastAsia="ru-RU"/>
        </w:rPr>
        <w:t>развития</w:t>
      </w:r>
      <w:r w:rsidRPr="004755F4">
        <w:rPr>
          <w:rFonts w:ascii="Times New Roman" w:eastAsia="Times New Roman" w:hAnsi="Times New Roman" w:cs="Times New Roman"/>
          <w:color w:val="111111"/>
          <w:sz w:val="28"/>
          <w:szCs w:val="28"/>
          <w:lang w:eastAsia="ru-RU"/>
        </w:rPr>
        <w:t> которых нельзя говорить о </w:t>
      </w:r>
      <w:r w:rsidRPr="004755F4">
        <w:rPr>
          <w:rFonts w:ascii="Times New Roman" w:eastAsia="Times New Roman" w:hAnsi="Times New Roman" w:cs="Times New Roman"/>
          <w:bCs/>
          <w:color w:val="111111"/>
          <w:sz w:val="28"/>
          <w:szCs w:val="28"/>
          <w:lang w:eastAsia="ru-RU"/>
        </w:rPr>
        <w:t>развитии интеллекта ребёнка</w:t>
      </w:r>
      <w:r w:rsidRPr="004755F4">
        <w:rPr>
          <w:rFonts w:ascii="Times New Roman" w:eastAsia="Times New Roman" w:hAnsi="Times New Roman" w:cs="Times New Roman"/>
          <w:color w:val="111111"/>
          <w:sz w:val="28"/>
          <w:szCs w:val="28"/>
          <w:lang w:eastAsia="ru-RU"/>
        </w:rPr>
        <w:t>. При помощи дидактических игр </w:t>
      </w:r>
      <w:r w:rsidRPr="004755F4">
        <w:rPr>
          <w:rFonts w:ascii="Times New Roman" w:eastAsia="Times New Roman" w:hAnsi="Times New Roman" w:cs="Times New Roman"/>
          <w:bCs/>
          <w:color w:val="111111"/>
          <w:sz w:val="28"/>
          <w:szCs w:val="28"/>
          <w:lang w:eastAsia="ru-RU"/>
        </w:rPr>
        <w:t>развиваются</w:t>
      </w:r>
      <w:r w:rsidRPr="004755F4">
        <w:rPr>
          <w:rFonts w:ascii="Times New Roman" w:eastAsia="Times New Roman" w:hAnsi="Times New Roman" w:cs="Times New Roman"/>
          <w:color w:val="111111"/>
          <w:sz w:val="28"/>
          <w:szCs w:val="28"/>
          <w:lang w:eastAsia="ru-RU"/>
        </w:rPr>
        <w:t> необходимые каждому ребёнку </w:t>
      </w:r>
      <w:r w:rsidRPr="004755F4">
        <w:rPr>
          <w:rFonts w:ascii="Times New Roman" w:eastAsia="Times New Roman" w:hAnsi="Times New Roman" w:cs="Times New Roman"/>
          <w:bCs/>
          <w:color w:val="111111"/>
          <w:sz w:val="28"/>
          <w:szCs w:val="28"/>
          <w:lang w:eastAsia="ru-RU"/>
        </w:rPr>
        <w:t>познавательные способности</w:t>
      </w:r>
      <w:r w:rsidRPr="004755F4">
        <w:rPr>
          <w:rFonts w:ascii="Times New Roman" w:eastAsia="Times New Roman" w:hAnsi="Times New Roman" w:cs="Times New Roman"/>
          <w:color w:val="111111"/>
          <w:sz w:val="28"/>
          <w:szCs w:val="28"/>
          <w:lang w:eastAsia="ru-RU"/>
        </w:rPr>
        <w:t>, уровень </w:t>
      </w:r>
      <w:r w:rsidRPr="004755F4">
        <w:rPr>
          <w:rFonts w:ascii="Times New Roman" w:eastAsia="Times New Roman" w:hAnsi="Times New Roman" w:cs="Times New Roman"/>
          <w:bCs/>
          <w:color w:val="111111"/>
          <w:sz w:val="28"/>
          <w:szCs w:val="28"/>
          <w:lang w:eastAsia="ru-RU"/>
        </w:rPr>
        <w:t>развития которых</w:t>
      </w:r>
      <w:r w:rsidRPr="004755F4">
        <w:rPr>
          <w:rFonts w:ascii="Times New Roman" w:eastAsia="Times New Roman" w:hAnsi="Times New Roman" w:cs="Times New Roman"/>
          <w:color w:val="111111"/>
          <w:sz w:val="28"/>
          <w:szCs w:val="28"/>
          <w:lang w:eastAsia="ru-RU"/>
        </w:rPr>
        <w:t>, безусловно, сказывается в процессе школьного обучения и имеет большое значение для последующего </w:t>
      </w:r>
      <w:r w:rsidRPr="004755F4">
        <w:rPr>
          <w:rFonts w:ascii="Times New Roman" w:eastAsia="Times New Roman" w:hAnsi="Times New Roman" w:cs="Times New Roman"/>
          <w:bCs/>
          <w:color w:val="111111"/>
          <w:sz w:val="28"/>
          <w:szCs w:val="28"/>
          <w:lang w:eastAsia="ru-RU"/>
        </w:rPr>
        <w:t>развития личности</w:t>
      </w:r>
      <w:r w:rsidRPr="004755F4">
        <w:rPr>
          <w:rFonts w:ascii="Times New Roman" w:eastAsia="Times New Roman" w:hAnsi="Times New Roman" w:cs="Times New Roman"/>
          <w:color w:val="111111"/>
          <w:sz w:val="28"/>
          <w:szCs w:val="28"/>
          <w:lang w:eastAsia="ru-RU"/>
        </w:rPr>
        <w:t>. Поэтому проблема </w:t>
      </w:r>
      <w:r w:rsidRPr="004755F4">
        <w:rPr>
          <w:rFonts w:ascii="Times New Roman" w:eastAsia="Times New Roman" w:hAnsi="Times New Roman" w:cs="Times New Roman"/>
          <w:bCs/>
          <w:color w:val="111111"/>
          <w:sz w:val="28"/>
          <w:szCs w:val="28"/>
          <w:lang w:eastAsia="ru-RU"/>
        </w:rPr>
        <w:t>познавательного развития</w:t>
      </w:r>
      <w:r w:rsidRPr="004755F4">
        <w:rPr>
          <w:rFonts w:ascii="Times New Roman" w:eastAsia="Times New Roman" w:hAnsi="Times New Roman" w:cs="Times New Roman"/>
          <w:color w:val="111111"/>
          <w:sz w:val="28"/>
          <w:szCs w:val="28"/>
          <w:lang w:eastAsia="ru-RU"/>
        </w:rPr>
        <w:t> через дидактическую игру на сегодняшний день имеет особую актуальность.</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Новизна моей работы состоит в том, что рассмотрен целостный педагогический процесс </w:t>
      </w:r>
      <w:r w:rsidRPr="004755F4">
        <w:rPr>
          <w:rFonts w:ascii="Times New Roman" w:eastAsia="Times New Roman" w:hAnsi="Times New Roman" w:cs="Times New Roman"/>
          <w:bCs/>
          <w:color w:val="111111"/>
          <w:sz w:val="28"/>
          <w:szCs w:val="28"/>
          <w:lang w:eastAsia="ru-RU"/>
        </w:rPr>
        <w:t>познавательного развития детей дошкольного возраста</w:t>
      </w:r>
      <w:r w:rsidRPr="004755F4">
        <w:rPr>
          <w:rFonts w:ascii="Times New Roman" w:eastAsia="Times New Roman" w:hAnsi="Times New Roman" w:cs="Times New Roman"/>
          <w:color w:val="111111"/>
          <w:sz w:val="28"/>
          <w:szCs w:val="28"/>
          <w:lang w:eastAsia="ru-RU"/>
        </w:rPr>
        <w:t>. Обобщены методические рекомендации по </w:t>
      </w:r>
      <w:r w:rsidRPr="004755F4">
        <w:rPr>
          <w:rFonts w:ascii="Times New Roman" w:eastAsia="Times New Roman" w:hAnsi="Times New Roman" w:cs="Times New Roman"/>
          <w:bCs/>
          <w:color w:val="111111"/>
          <w:sz w:val="28"/>
          <w:szCs w:val="28"/>
          <w:lang w:eastAsia="ru-RU"/>
        </w:rPr>
        <w:t>познавательному развитию детей дошкольного возраста</w:t>
      </w:r>
      <w:r w:rsidRPr="004755F4">
        <w:rPr>
          <w:rFonts w:ascii="Times New Roman" w:eastAsia="Times New Roman" w:hAnsi="Times New Roman" w:cs="Times New Roman"/>
          <w:color w:val="111111"/>
          <w:sz w:val="28"/>
          <w:szCs w:val="28"/>
          <w:lang w:eastAsia="ru-RU"/>
        </w:rPr>
        <w:t>, а так же по использованию современных дидактических игр. Дидактическая игра рассмотрена как вид деятельности раннего уровня психического </w:t>
      </w:r>
      <w:r w:rsidRPr="004755F4">
        <w:rPr>
          <w:rFonts w:ascii="Times New Roman" w:eastAsia="Times New Roman" w:hAnsi="Times New Roman" w:cs="Times New Roman"/>
          <w:bCs/>
          <w:color w:val="111111"/>
          <w:sz w:val="28"/>
          <w:szCs w:val="28"/>
          <w:lang w:eastAsia="ru-RU"/>
        </w:rPr>
        <w:t>развития</w:t>
      </w:r>
      <w:r w:rsidRPr="004755F4">
        <w:rPr>
          <w:rFonts w:ascii="Times New Roman" w:eastAsia="Times New Roman" w:hAnsi="Times New Roman" w:cs="Times New Roman"/>
          <w:color w:val="111111"/>
          <w:sz w:val="28"/>
          <w:szCs w:val="28"/>
          <w:lang w:eastAsia="ru-RU"/>
        </w:rPr>
        <w:t> ребенка и как одно из наиболее действенных средств формирования у него представлений об окружающем мире.</w:t>
      </w:r>
    </w:p>
    <w:p w:rsid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b/>
          <w:color w:val="111111"/>
          <w:sz w:val="28"/>
          <w:szCs w:val="28"/>
          <w:lang w:eastAsia="ru-RU"/>
        </w:rPr>
        <w:t>Цель </w:t>
      </w:r>
      <w:r w:rsidRPr="004755F4">
        <w:rPr>
          <w:rFonts w:ascii="Times New Roman" w:eastAsia="Times New Roman" w:hAnsi="Times New Roman" w:cs="Times New Roman"/>
          <w:b/>
          <w:bCs/>
          <w:color w:val="111111"/>
          <w:sz w:val="28"/>
          <w:szCs w:val="28"/>
          <w:lang w:eastAsia="ru-RU"/>
        </w:rPr>
        <w:t>проекта</w:t>
      </w:r>
      <w:r w:rsidRPr="004755F4">
        <w:rPr>
          <w:rFonts w:ascii="Times New Roman" w:eastAsia="Times New Roman" w:hAnsi="Times New Roman" w:cs="Times New Roman"/>
          <w:b/>
          <w:color w:val="111111"/>
          <w:sz w:val="28"/>
          <w:szCs w:val="28"/>
          <w:lang w:eastAsia="ru-RU"/>
        </w:rPr>
        <w:t>:</w:t>
      </w:r>
      <w:r w:rsidRPr="004755F4">
        <w:rPr>
          <w:rFonts w:ascii="Times New Roman" w:eastAsia="Times New Roman" w:hAnsi="Times New Roman" w:cs="Times New Roman"/>
          <w:color w:val="111111"/>
          <w:sz w:val="28"/>
          <w:szCs w:val="28"/>
          <w:lang w:eastAsia="ru-RU"/>
        </w:rPr>
        <w:t xml:space="preserve"> содействовать усвоению знаний и </w:t>
      </w:r>
      <w:r w:rsidRPr="004755F4">
        <w:rPr>
          <w:rFonts w:ascii="Times New Roman" w:eastAsia="Times New Roman" w:hAnsi="Times New Roman" w:cs="Times New Roman"/>
          <w:bCs/>
          <w:color w:val="111111"/>
          <w:sz w:val="28"/>
          <w:szCs w:val="28"/>
          <w:lang w:eastAsia="ru-RU"/>
        </w:rPr>
        <w:t>развитию в игре способов познавательной деятельности</w:t>
      </w:r>
      <w:r w:rsidRPr="004755F4">
        <w:rPr>
          <w:rFonts w:ascii="Times New Roman" w:eastAsia="Times New Roman" w:hAnsi="Times New Roman" w:cs="Times New Roman"/>
          <w:color w:val="111111"/>
          <w:sz w:val="28"/>
          <w:szCs w:val="28"/>
          <w:lang w:eastAsia="ru-RU"/>
        </w:rPr>
        <w:t>, интеллектуальных операций представляющих собой основу обучения и воспитания, </w:t>
      </w:r>
      <w:r w:rsidRPr="004755F4">
        <w:rPr>
          <w:rFonts w:ascii="Times New Roman" w:eastAsia="Times New Roman" w:hAnsi="Times New Roman" w:cs="Times New Roman"/>
          <w:bCs/>
          <w:color w:val="111111"/>
          <w:sz w:val="28"/>
          <w:szCs w:val="28"/>
          <w:lang w:eastAsia="ru-RU"/>
        </w:rPr>
        <w:t>развитию личности</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p>
    <w:p w:rsidR="004755F4" w:rsidRDefault="004755F4" w:rsidP="004755F4">
      <w:pPr>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Задачи </w:t>
      </w:r>
      <w:r w:rsidRPr="004755F4">
        <w:rPr>
          <w:rFonts w:ascii="Times New Roman" w:eastAsia="Times New Roman" w:hAnsi="Times New Roman" w:cs="Times New Roman"/>
          <w:b/>
          <w:bCs/>
          <w:color w:val="111111"/>
          <w:sz w:val="28"/>
          <w:szCs w:val="28"/>
          <w:lang w:eastAsia="ru-RU"/>
        </w:rPr>
        <w:t>проекта</w:t>
      </w:r>
      <w:r w:rsidRPr="004755F4">
        <w:rPr>
          <w:rFonts w:ascii="Times New Roman" w:eastAsia="Times New Roman" w:hAnsi="Times New Roman" w:cs="Times New Roman"/>
          <w:b/>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w:t>
      </w:r>
      <w:r w:rsidRPr="004755F4">
        <w:rPr>
          <w:rFonts w:ascii="Times New Roman" w:eastAsia="Times New Roman" w:hAnsi="Times New Roman" w:cs="Times New Roman"/>
          <w:bCs/>
          <w:color w:val="111111"/>
          <w:sz w:val="28"/>
          <w:szCs w:val="28"/>
          <w:lang w:eastAsia="ru-RU"/>
        </w:rPr>
        <w:t>Развивать речевое общение детей</w:t>
      </w:r>
      <w:r w:rsidRPr="004755F4">
        <w:rPr>
          <w:rFonts w:ascii="Times New Roman" w:eastAsia="Times New Roman" w:hAnsi="Times New Roman" w:cs="Times New Roman"/>
          <w:color w:val="111111"/>
          <w:sz w:val="28"/>
          <w:szCs w:val="28"/>
          <w:lang w:eastAsia="ru-RU"/>
        </w:rPr>
        <w:t> в игровой деятельности;</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Формировать желание действовать с разнообразными дидактическими играми и игрушками;</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lastRenderedPageBreak/>
        <w:t>• </w:t>
      </w:r>
      <w:r w:rsidRPr="004755F4">
        <w:rPr>
          <w:rFonts w:ascii="Times New Roman" w:eastAsia="Times New Roman" w:hAnsi="Times New Roman" w:cs="Times New Roman"/>
          <w:bCs/>
          <w:color w:val="111111"/>
          <w:sz w:val="28"/>
          <w:szCs w:val="28"/>
          <w:lang w:eastAsia="ru-RU"/>
        </w:rPr>
        <w:t>Развивать познавательную активность детей</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Способствовать овладению разнообразными действиями с предметами;</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Формировать интеллектуальную активность в игре;</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Создавать условия для активизации умственной деятельности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w:t>
      </w:r>
      <w:r w:rsidRPr="004755F4">
        <w:rPr>
          <w:rFonts w:ascii="Times New Roman" w:eastAsia="Times New Roman" w:hAnsi="Times New Roman" w:cs="Times New Roman"/>
          <w:bCs/>
          <w:color w:val="111111"/>
          <w:sz w:val="28"/>
          <w:szCs w:val="28"/>
          <w:lang w:eastAsia="ru-RU"/>
        </w:rPr>
        <w:t>развивать</w:t>
      </w:r>
      <w:r w:rsidRPr="004755F4">
        <w:rPr>
          <w:rFonts w:ascii="Times New Roman" w:eastAsia="Times New Roman" w:hAnsi="Times New Roman" w:cs="Times New Roman"/>
          <w:color w:val="111111"/>
          <w:sz w:val="28"/>
          <w:szCs w:val="28"/>
          <w:lang w:eastAsia="ru-RU"/>
        </w:rPr>
        <w:t> потребность и желание приобретать новые знания;</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Использовать различные дидактические игры для </w:t>
      </w:r>
      <w:r w:rsidRPr="004755F4">
        <w:rPr>
          <w:rFonts w:ascii="Times New Roman" w:eastAsia="Times New Roman" w:hAnsi="Times New Roman" w:cs="Times New Roman"/>
          <w:bCs/>
          <w:color w:val="111111"/>
          <w:sz w:val="28"/>
          <w:szCs w:val="28"/>
          <w:lang w:eastAsia="ru-RU"/>
        </w:rPr>
        <w:t>опознания окружающего мира</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Воспитывать положительные качества личности, сохранять индивидуальность каждого ребенка;</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Научить играть, самостоятельно проявляя инициативу в игре.</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b/>
          <w:color w:val="111111"/>
          <w:sz w:val="28"/>
          <w:szCs w:val="28"/>
          <w:u w:val="single"/>
          <w:bdr w:val="none" w:sz="0" w:space="0" w:color="auto" w:frame="1"/>
          <w:lang w:eastAsia="ru-RU"/>
        </w:rPr>
        <w:t>Гипотеза</w:t>
      </w:r>
      <w:r w:rsidRPr="004755F4">
        <w:rPr>
          <w:rFonts w:ascii="Times New Roman" w:eastAsia="Times New Roman" w:hAnsi="Times New Roman" w:cs="Times New Roman"/>
          <w:b/>
          <w:color w:val="111111"/>
          <w:sz w:val="28"/>
          <w:szCs w:val="28"/>
          <w:lang w:eastAsia="ru-RU"/>
        </w:rPr>
        <w:t>:</w:t>
      </w:r>
      <w:r w:rsidRPr="004755F4">
        <w:rPr>
          <w:rFonts w:ascii="Times New Roman" w:eastAsia="Times New Roman" w:hAnsi="Times New Roman" w:cs="Times New Roman"/>
          <w:color w:val="111111"/>
          <w:sz w:val="28"/>
          <w:szCs w:val="28"/>
          <w:lang w:eastAsia="ru-RU"/>
        </w:rPr>
        <w:t xml:space="preserve"> дидактическая игра является эффективным средством </w:t>
      </w:r>
      <w:r w:rsidRPr="004755F4">
        <w:rPr>
          <w:rFonts w:ascii="Times New Roman" w:eastAsia="Times New Roman" w:hAnsi="Times New Roman" w:cs="Times New Roman"/>
          <w:bCs/>
          <w:color w:val="111111"/>
          <w:sz w:val="28"/>
          <w:szCs w:val="28"/>
          <w:lang w:eastAsia="ru-RU"/>
        </w:rPr>
        <w:t>развития познавательной активности</w:t>
      </w:r>
      <w:r w:rsidRPr="004755F4">
        <w:rPr>
          <w:rFonts w:ascii="Times New Roman" w:eastAsia="Times New Roman" w:hAnsi="Times New Roman" w:cs="Times New Roman"/>
          <w:color w:val="111111"/>
          <w:sz w:val="28"/>
          <w:szCs w:val="28"/>
          <w:lang w:eastAsia="ru-RU"/>
        </w:rPr>
        <w:t>, независимо от его гендерных способностей.</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b/>
          <w:color w:val="111111"/>
          <w:sz w:val="28"/>
          <w:szCs w:val="28"/>
          <w:u w:val="single"/>
          <w:bdr w:val="none" w:sz="0" w:space="0" w:color="auto" w:frame="1"/>
          <w:lang w:eastAsia="ru-RU"/>
        </w:rPr>
        <w:t>Творческие проблемы</w:t>
      </w:r>
      <w:r w:rsidRPr="004755F4">
        <w:rPr>
          <w:rFonts w:ascii="Times New Roman" w:eastAsia="Times New Roman" w:hAnsi="Times New Roman" w:cs="Times New Roman"/>
          <w:b/>
          <w:color w:val="111111"/>
          <w:sz w:val="28"/>
          <w:szCs w:val="28"/>
          <w:lang w:eastAsia="ru-RU"/>
        </w:rPr>
        <w:t xml:space="preserve">: </w:t>
      </w:r>
      <w:r w:rsidRPr="004755F4">
        <w:rPr>
          <w:rFonts w:ascii="Times New Roman" w:eastAsia="Times New Roman" w:hAnsi="Times New Roman" w:cs="Times New Roman"/>
          <w:color w:val="111111"/>
          <w:sz w:val="28"/>
          <w:szCs w:val="28"/>
          <w:lang w:eastAsia="ru-RU"/>
        </w:rPr>
        <w:t>организовывать дидактические игры, объединяя </w:t>
      </w:r>
      <w:r w:rsidRPr="004755F4">
        <w:rPr>
          <w:rFonts w:ascii="Times New Roman" w:eastAsia="Times New Roman" w:hAnsi="Times New Roman" w:cs="Times New Roman"/>
          <w:bCs/>
          <w:color w:val="111111"/>
          <w:sz w:val="28"/>
          <w:szCs w:val="28"/>
          <w:lang w:eastAsia="ru-RU"/>
        </w:rPr>
        <w:t>детей</w:t>
      </w:r>
      <w:r>
        <w:rPr>
          <w:rFonts w:ascii="Times New Roman" w:eastAsia="Times New Roman" w:hAnsi="Times New Roman" w:cs="Times New Roman"/>
          <w:bCs/>
          <w:color w:val="111111"/>
          <w:sz w:val="28"/>
          <w:szCs w:val="28"/>
          <w:lang w:eastAsia="ru-RU"/>
        </w:rPr>
        <w:t xml:space="preserve"> </w:t>
      </w:r>
      <w:r w:rsidRPr="004755F4">
        <w:rPr>
          <w:rFonts w:ascii="Times New Roman" w:eastAsia="Times New Roman" w:hAnsi="Times New Roman" w:cs="Times New Roman"/>
          <w:color w:val="111111"/>
          <w:sz w:val="28"/>
          <w:szCs w:val="28"/>
          <w:lang w:eastAsia="ru-RU"/>
        </w:rPr>
        <w:t>в подгруппы по 2-4 человека, учить выполнять правила игры.</w:t>
      </w:r>
    </w:p>
    <w:p w:rsidR="004755F4" w:rsidRPr="004755F4" w:rsidRDefault="004755F4" w:rsidP="004755F4">
      <w:pPr>
        <w:spacing w:before="225" w:after="225"/>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Глава 1.</w:t>
      </w:r>
    </w:p>
    <w:p w:rsidR="004755F4" w:rsidRPr="004755F4" w:rsidRDefault="004755F4" w:rsidP="004755F4">
      <w:pPr>
        <w:spacing w:before="225" w:after="225"/>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Теоретическое обоснование проблемы.</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1. </w:t>
      </w:r>
      <w:r w:rsidRPr="004755F4">
        <w:rPr>
          <w:rFonts w:ascii="Times New Roman" w:eastAsia="Times New Roman" w:hAnsi="Times New Roman" w:cs="Times New Roman"/>
          <w:bCs/>
          <w:color w:val="111111"/>
          <w:sz w:val="28"/>
          <w:szCs w:val="28"/>
          <w:lang w:eastAsia="ru-RU"/>
        </w:rPr>
        <w:t>Дошкольное</w:t>
      </w:r>
      <w:r w:rsidRPr="004755F4">
        <w:rPr>
          <w:rFonts w:ascii="Times New Roman" w:eastAsia="Times New Roman" w:hAnsi="Times New Roman" w:cs="Times New Roman"/>
          <w:color w:val="111111"/>
          <w:sz w:val="28"/>
          <w:szCs w:val="28"/>
          <w:lang w:eastAsia="ru-RU"/>
        </w:rPr>
        <w:t> детство – длительный период, закладывающий фундамент будущей личности и во многом ее определяющий. Это период, когда и семья, и общество создает для ребенка все необходимые и возможные условия для их </w:t>
      </w:r>
      <w:r w:rsidRPr="004755F4">
        <w:rPr>
          <w:rFonts w:ascii="Times New Roman" w:eastAsia="Times New Roman" w:hAnsi="Times New Roman" w:cs="Times New Roman"/>
          <w:bCs/>
          <w:color w:val="111111"/>
          <w:sz w:val="28"/>
          <w:szCs w:val="28"/>
          <w:lang w:eastAsia="ru-RU"/>
        </w:rPr>
        <w:t>развития</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Именно </w:t>
      </w:r>
      <w:r w:rsidRPr="004755F4">
        <w:rPr>
          <w:rFonts w:ascii="Times New Roman" w:eastAsia="Times New Roman" w:hAnsi="Times New Roman" w:cs="Times New Roman"/>
          <w:bCs/>
          <w:color w:val="111111"/>
          <w:sz w:val="28"/>
          <w:szCs w:val="28"/>
          <w:lang w:eastAsia="ru-RU"/>
        </w:rPr>
        <w:t>дошкольное</w:t>
      </w:r>
      <w:r w:rsidRPr="004755F4">
        <w:rPr>
          <w:rFonts w:ascii="Times New Roman" w:eastAsia="Times New Roman" w:hAnsi="Times New Roman" w:cs="Times New Roman"/>
          <w:color w:val="111111"/>
          <w:sz w:val="28"/>
          <w:szCs w:val="28"/>
          <w:lang w:eastAsia="ru-RU"/>
        </w:rPr>
        <w:t> детство является периодом первоначального </w:t>
      </w:r>
      <w:proofErr w:type="spellStart"/>
      <w:r w:rsidRPr="004755F4">
        <w:rPr>
          <w:rFonts w:ascii="Times New Roman" w:eastAsia="Times New Roman" w:hAnsi="Times New Roman" w:cs="Times New Roman"/>
          <w:bCs/>
          <w:color w:val="111111"/>
          <w:sz w:val="28"/>
          <w:szCs w:val="28"/>
          <w:lang w:eastAsia="ru-RU"/>
        </w:rPr>
        <w:t>познания</w:t>
      </w:r>
      <w:r w:rsidRPr="004755F4">
        <w:rPr>
          <w:rFonts w:ascii="Times New Roman" w:eastAsia="Times New Roman" w:hAnsi="Times New Roman" w:cs="Times New Roman"/>
          <w:color w:val="111111"/>
          <w:sz w:val="28"/>
          <w:szCs w:val="28"/>
          <w:lang w:eastAsia="ru-RU"/>
        </w:rPr>
        <w:t>окружающей</w:t>
      </w:r>
      <w:proofErr w:type="spellEnd"/>
      <w:r w:rsidRPr="004755F4">
        <w:rPr>
          <w:rFonts w:ascii="Times New Roman" w:eastAsia="Times New Roman" w:hAnsi="Times New Roman" w:cs="Times New Roman"/>
          <w:color w:val="111111"/>
          <w:sz w:val="28"/>
          <w:szCs w:val="28"/>
          <w:lang w:eastAsia="ru-RU"/>
        </w:rPr>
        <w:t xml:space="preserve"> действительности. В современной </w:t>
      </w:r>
      <w:r w:rsidRPr="004755F4">
        <w:rPr>
          <w:rFonts w:ascii="Times New Roman" w:eastAsia="Times New Roman" w:hAnsi="Times New Roman" w:cs="Times New Roman"/>
          <w:bCs/>
          <w:color w:val="111111"/>
          <w:sz w:val="28"/>
          <w:szCs w:val="28"/>
          <w:lang w:eastAsia="ru-RU"/>
        </w:rPr>
        <w:t>возрастной</w:t>
      </w:r>
      <w:r w:rsidRPr="004755F4">
        <w:rPr>
          <w:rFonts w:ascii="Times New Roman" w:eastAsia="Times New Roman" w:hAnsi="Times New Roman" w:cs="Times New Roman"/>
          <w:color w:val="111111"/>
          <w:sz w:val="28"/>
          <w:szCs w:val="28"/>
          <w:lang w:eastAsia="ru-RU"/>
        </w:rPr>
        <w:t> и педагогической психологии психическое </w:t>
      </w:r>
      <w:r w:rsidRPr="004755F4">
        <w:rPr>
          <w:rFonts w:ascii="Times New Roman" w:eastAsia="Times New Roman" w:hAnsi="Times New Roman" w:cs="Times New Roman"/>
          <w:bCs/>
          <w:color w:val="111111"/>
          <w:sz w:val="28"/>
          <w:szCs w:val="28"/>
          <w:lang w:eastAsia="ru-RU"/>
        </w:rPr>
        <w:t>развитие</w:t>
      </w:r>
      <w:r w:rsidRPr="004755F4">
        <w:rPr>
          <w:rFonts w:ascii="Times New Roman" w:eastAsia="Times New Roman" w:hAnsi="Times New Roman" w:cs="Times New Roman"/>
          <w:color w:val="111111"/>
          <w:sz w:val="28"/>
          <w:szCs w:val="28"/>
          <w:lang w:eastAsia="ru-RU"/>
        </w:rPr>
        <w:t> ребенка понимается как процесс и результат присвоения культурно-исторического опыта предшествующих поколений. Необходимым условием присвоения этого опыта является активность ребенка, в том числе и </w:t>
      </w:r>
      <w:r w:rsidRPr="004755F4">
        <w:rPr>
          <w:rFonts w:ascii="Times New Roman" w:eastAsia="Times New Roman" w:hAnsi="Times New Roman" w:cs="Times New Roman"/>
          <w:bCs/>
          <w:color w:val="111111"/>
          <w:sz w:val="28"/>
          <w:szCs w:val="28"/>
          <w:lang w:eastAsia="ru-RU"/>
        </w:rPr>
        <w:t>познавательная</w:t>
      </w:r>
      <w:r w:rsidRPr="004755F4">
        <w:rPr>
          <w:rFonts w:ascii="Times New Roman" w:eastAsia="Times New Roman" w:hAnsi="Times New Roman" w:cs="Times New Roman"/>
          <w:color w:val="111111"/>
          <w:sz w:val="28"/>
          <w:szCs w:val="28"/>
          <w:lang w:eastAsia="ru-RU"/>
        </w:rPr>
        <w:t>, проявляющаяся в соответствующей деятельности.</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Проблема формирования </w:t>
      </w:r>
      <w:r w:rsidRPr="004755F4">
        <w:rPr>
          <w:rFonts w:ascii="Times New Roman" w:eastAsia="Times New Roman" w:hAnsi="Times New Roman" w:cs="Times New Roman"/>
          <w:bCs/>
          <w:color w:val="111111"/>
          <w:sz w:val="28"/>
          <w:szCs w:val="28"/>
          <w:lang w:eastAsia="ru-RU"/>
        </w:rPr>
        <w:t>познавательной активности детей дошкольного возраста</w:t>
      </w:r>
      <w:r w:rsidRPr="004755F4">
        <w:rPr>
          <w:rFonts w:ascii="Times New Roman" w:eastAsia="Times New Roman" w:hAnsi="Times New Roman" w:cs="Times New Roman"/>
          <w:color w:val="111111"/>
          <w:sz w:val="28"/>
          <w:szCs w:val="28"/>
          <w:lang w:eastAsia="ru-RU"/>
        </w:rPr>
        <w:t> вот уже на протяжении не одного десятилетия занимает одно из важнейших мест в психолого-педагогических исследованиях. Особенно актуально решение данной проблемы в русле формирования у </w:t>
      </w:r>
      <w:r w:rsidRPr="004755F4">
        <w:rPr>
          <w:rFonts w:ascii="Times New Roman" w:eastAsia="Times New Roman" w:hAnsi="Times New Roman" w:cs="Times New Roman"/>
          <w:bCs/>
          <w:color w:val="111111"/>
          <w:sz w:val="28"/>
          <w:szCs w:val="28"/>
          <w:lang w:eastAsia="ru-RU"/>
        </w:rPr>
        <w:t>детей дошкольного возраста</w:t>
      </w:r>
      <w:r w:rsidRPr="004755F4">
        <w:rPr>
          <w:rFonts w:ascii="Times New Roman" w:eastAsia="Times New Roman" w:hAnsi="Times New Roman" w:cs="Times New Roman"/>
          <w:color w:val="111111"/>
          <w:sz w:val="28"/>
          <w:szCs w:val="28"/>
          <w:lang w:eastAsia="ru-RU"/>
        </w:rPr>
        <w:t> готовности к школьному обучению. Исследования </w:t>
      </w:r>
      <w:r w:rsidRPr="004755F4">
        <w:rPr>
          <w:rFonts w:ascii="Times New Roman" w:eastAsia="Times New Roman" w:hAnsi="Times New Roman" w:cs="Times New Roman"/>
          <w:bCs/>
          <w:color w:val="111111"/>
          <w:sz w:val="28"/>
          <w:szCs w:val="28"/>
          <w:lang w:eastAsia="ru-RU"/>
        </w:rPr>
        <w:t>свидетельствуют</w:t>
      </w:r>
      <w:r w:rsidRPr="004755F4">
        <w:rPr>
          <w:rFonts w:ascii="Times New Roman" w:eastAsia="Times New Roman" w:hAnsi="Times New Roman" w:cs="Times New Roman"/>
          <w:color w:val="111111"/>
          <w:sz w:val="28"/>
          <w:szCs w:val="28"/>
          <w:lang w:eastAsia="ru-RU"/>
        </w:rPr>
        <w:t> о значительном снижении </w:t>
      </w:r>
      <w:r w:rsidRPr="004755F4">
        <w:rPr>
          <w:rFonts w:ascii="Times New Roman" w:eastAsia="Times New Roman" w:hAnsi="Times New Roman" w:cs="Times New Roman"/>
          <w:i/>
          <w:iCs/>
          <w:color w:val="111111"/>
          <w:sz w:val="28"/>
          <w:szCs w:val="28"/>
          <w:bdr w:val="none" w:sz="0" w:space="0" w:color="auto" w:frame="1"/>
          <w:lang w:eastAsia="ru-RU"/>
        </w:rPr>
        <w:t>(соотнося с нормой)</w:t>
      </w:r>
      <w:r w:rsidRPr="004755F4">
        <w:rPr>
          <w:rFonts w:ascii="Times New Roman" w:eastAsia="Times New Roman" w:hAnsi="Times New Roman" w:cs="Times New Roman"/>
          <w:color w:val="111111"/>
          <w:sz w:val="28"/>
          <w:szCs w:val="28"/>
          <w:lang w:eastAsia="ru-RU"/>
        </w:rPr>
        <w:t> </w:t>
      </w:r>
      <w:r w:rsidRPr="004755F4">
        <w:rPr>
          <w:rFonts w:ascii="Times New Roman" w:eastAsia="Times New Roman" w:hAnsi="Times New Roman" w:cs="Times New Roman"/>
          <w:bCs/>
          <w:color w:val="111111"/>
          <w:sz w:val="28"/>
          <w:szCs w:val="28"/>
          <w:lang w:eastAsia="ru-RU"/>
        </w:rPr>
        <w:t>познавательной активности детей</w:t>
      </w:r>
      <w:r w:rsidRPr="004755F4">
        <w:rPr>
          <w:rFonts w:ascii="Times New Roman" w:eastAsia="Times New Roman" w:hAnsi="Times New Roman" w:cs="Times New Roman"/>
          <w:color w:val="111111"/>
          <w:sz w:val="28"/>
          <w:szCs w:val="28"/>
          <w:lang w:eastAsia="ru-RU"/>
        </w:rPr>
        <w:t>, находящихся на пороге школьного обучения. У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xml:space="preserve"> недостаточно сформирована потребность в </w:t>
      </w:r>
      <w:r w:rsidRPr="004755F4">
        <w:rPr>
          <w:rFonts w:ascii="Times New Roman" w:eastAsia="Times New Roman" w:hAnsi="Times New Roman" w:cs="Times New Roman"/>
          <w:color w:val="111111"/>
          <w:sz w:val="28"/>
          <w:szCs w:val="28"/>
          <w:lang w:eastAsia="ru-RU"/>
        </w:rPr>
        <w:lastRenderedPageBreak/>
        <w:t>самостоятельном </w:t>
      </w:r>
      <w:r w:rsidRPr="004755F4">
        <w:rPr>
          <w:rFonts w:ascii="Times New Roman" w:eastAsia="Times New Roman" w:hAnsi="Times New Roman" w:cs="Times New Roman"/>
          <w:bCs/>
          <w:color w:val="111111"/>
          <w:sz w:val="28"/>
          <w:szCs w:val="28"/>
          <w:lang w:eastAsia="ru-RU"/>
        </w:rPr>
        <w:t>познании</w:t>
      </w:r>
      <w:r w:rsidRPr="004755F4">
        <w:rPr>
          <w:rFonts w:ascii="Times New Roman" w:eastAsia="Times New Roman" w:hAnsi="Times New Roman" w:cs="Times New Roman"/>
          <w:color w:val="111111"/>
          <w:sz w:val="28"/>
          <w:szCs w:val="28"/>
          <w:lang w:eastAsia="ru-RU"/>
        </w:rPr>
        <w:t> окружающей действительности, устойчивое </w:t>
      </w:r>
      <w:r w:rsidRPr="004755F4">
        <w:rPr>
          <w:rFonts w:ascii="Times New Roman" w:eastAsia="Times New Roman" w:hAnsi="Times New Roman" w:cs="Times New Roman"/>
          <w:bCs/>
          <w:color w:val="111111"/>
          <w:sz w:val="28"/>
          <w:szCs w:val="28"/>
          <w:lang w:eastAsia="ru-RU"/>
        </w:rPr>
        <w:t>познавательное отношение к миру</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Под </w:t>
      </w:r>
      <w:r w:rsidRPr="004755F4">
        <w:rPr>
          <w:rFonts w:ascii="Times New Roman" w:eastAsia="Times New Roman" w:hAnsi="Times New Roman" w:cs="Times New Roman"/>
          <w:bCs/>
          <w:color w:val="111111"/>
          <w:sz w:val="28"/>
          <w:szCs w:val="28"/>
          <w:lang w:eastAsia="ru-RU"/>
        </w:rPr>
        <w:t>познавательной активностью детей дошкольного возраста</w:t>
      </w:r>
      <w:r w:rsidRPr="004755F4">
        <w:rPr>
          <w:rFonts w:ascii="Times New Roman" w:eastAsia="Times New Roman" w:hAnsi="Times New Roman" w:cs="Times New Roman"/>
          <w:color w:val="111111"/>
          <w:sz w:val="28"/>
          <w:szCs w:val="28"/>
          <w:lang w:eastAsia="ru-RU"/>
        </w:rPr>
        <w:t> следует понимать активность, проявляемую в процессе </w:t>
      </w:r>
      <w:r w:rsidRPr="004755F4">
        <w:rPr>
          <w:rFonts w:ascii="Times New Roman" w:eastAsia="Times New Roman" w:hAnsi="Times New Roman" w:cs="Times New Roman"/>
          <w:bCs/>
          <w:color w:val="111111"/>
          <w:sz w:val="28"/>
          <w:szCs w:val="28"/>
          <w:lang w:eastAsia="ru-RU"/>
        </w:rPr>
        <w:t>познания</w:t>
      </w:r>
      <w:r w:rsidRPr="004755F4">
        <w:rPr>
          <w:rFonts w:ascii="Times New Roman" w:eastAsia="Times New Roman" w:hAnsi="Times New Roman" w:cs="Times New Roman"/>
          <w:color w:val="111111"/>
          <w:sz w:val="28"/>
          <w:szCs w:val="28"/>
          <w:lang w:eastAsia="ru-RU"/>
        </w:rPr>
        <w:t>. Она выражается в заинтересованном принятии информации, в желании уточнить, углубить свои знания, в самостоятельном поиске ответов на интересующие вопросы, в проявлении элементов творчества, в умении усвоить способ </w:t>
      </w:r>
      <w:r w:rsidRPr="004755F4">
        <w:rPr>
          <w:rFonts w:ascii="Times New Roman" w:eastAsia="Times New Roman" w:hAnsi="Times New Roman" w:cs="Times New Roman"/>
          <w:bCs/>
          <w:color w:val="111111"/>
          <w:sz w:val="28"/>
          <w:szCs w:val="28"/>
          <w:lang w:eastAsia="ru-RU"/>
        </w:rPr>
        <w:t>познания</w:t>
      </w:r>
      <w:r w:rsidRPr="004755F4">
        <w:rPr>
          <w:rFonts w:ascii="Times New Roman" w:eastAsia="Times New Roman" w:hAnsi="Times New Roman" w:cs="Times New Roman"/>
          <w:color w:val="111111"/>
          <w:sz w:val="28"/>
          <w:szCs w:val="28"/>
          <w:lang w:eastAsia="ru-RU"/>
        </w:rPr>
        <w:t> и применять его на другом материале.</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Представим, что дети рассматривают картинку, на которой изображен строитель со строительным инструментом на фоне строящегося дома. Воспитатель предлагает назвать признаки, по которым ребята определили профессию человека. Такой элементарный анализ является необходимой отправной точкой для более сложного, причинного анализа, позволяющего рассмотреть причинные связи и зависимости между признаками, выявленными в элементарном анализе. Соответствующий такому анализу синтез помогает ребенку понять существенные, значимые связи и отношения.</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Так, продолжая рассматривать названную выше картину, воспитатель предлагает детям подумать, зачем строителю мастерок, который он держит в руке, почему подъемный кран такой высокий, зачем нужно строить такой большой дом, кого может порадовать работа строителя и т. д. Задумываясь над этими вопросами, дети начинают вникать в сущность явлений, приучаются выявлять внутренние взаимосвязи, как бы видят то, что не изображено на картине, учатся делать самостоятельные выводы.</w:t>
      </w:r>
    </w:p>
    <w:p w:rsidR="004755F4" w:rsidRPr="004755F4" w:rsidRDefault="004755F4" w:rsidP="004755F4">
      <w:pPr>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2. Особенности проведения дидактических игр в </w:t>
      </w:r>
      <w:r w:rsidRPr="004755F4">
        <w:rPr>
          <w:rFonts w:ascii="Times New Roman" w:eastAsia="Times New Roman" w:hAnsi="Times New Roman" w:cs="Times New Roman"/>
          <w:b/>
          <w:bCs/>
          <w:color w:val="111111"/>
          <w:sz w:val="28"/>
          <w:szCs w:val="28"/>
          <w:lang w:eastAsia="ru-RU"/>
        </w:rPr>
        <w:t>младшем дошкольном возрасте</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Для ребят </w:t>
      </w:r>
      <w:r w:rsidRPr="004755F4">
        <w:rPr>
          <w:rFonts w:ascii="Times New Roman" w:eastAsia="Times New Roman" w:hAnsi="Times New Roman" w:cs="Times New Roman"/>
          <w:bCs/>
          <w:color w:val="111111"/>
          <w:sz w:val="28"/>
          <w:szCs w:val="28"/>
          <w:lang w:eastAsia="ru-RU"/>
        </w:rPr>
        <w:t>младшего школьного возраста</w:t>
      </w:r>
      <w:r w:rsidRPr="004755F4">
        <w:rPr>
          <w:rFonts w:ascii="Times New Roman" w:eastAsia="Times New Roman" w:hAnsi="Times New Roman" w:cs="Times New Roman"/>
          <w:color w:val="111111"/>
          <w:sz w:val="28"/>
          <w:szCs w:val="28"/>
          <w:lang w:eastAsia="ru-RU"/>
        </w:rPr>
        <w:t> игра имеет исключительное </w:t>
      </w:r>
      <w:r w:rsidRPr="004755F4">
        <w:rPr>
          <w:rFonts w:ascii="Times New Roman" w:eastAsia="Times New Roman" w:hAnsi="Times New Roman" w:cs="Times New Roman"/>
          <w:color w:val="111111"/>
          <w:sz w:val="28"/>
          <w:szCs w:val="28"/>
          <w:u w:val="single"/>
          <w:bdr w:val="none" w:sz="0" w:space="0" w:color="auto" w:frame="1"/>
          <w:lang w:eastAsia="ru-RU"/>
        </w:rPr>
        <w:t>значение</w:t>
      </w:r>
      <w:r w:rsidRPr="004755F4">
        <w:rPr>
          <w:rFonts w:ascii="Times New Roman" w:eastAsia="Times New Roman" w:hAnsi="Times New Roman" w:cs="Times New Roman"/>
          <w:color w:val="111111"/>
          <w:sz w:val="28"/>
          <w:szCs w:val="28"/>
          <w:lang w:eastAsia="ru-RU"/>
        </w:rPr>
        <w:t>: игра для них - учеба, игра для них - труд, игра для них - серьезная форма воспитания. Игры, способствующие </w:t>
      </w:r>
      <w:r w:rsidRPr="004755F4">
        <w:rPr>
          <w:rFonts w:ascii="Times New Roman" w:eastAsia="Times New Roman" w:hAnsi="Times New Roman" w:cs="Times New Roman"/>
          <w:bCs/>
          <w:color w:val="111111"/>
          <w:sz w:val="28"/>
          <w:szCs w:val="28"/>
          <w:lang w:eastAsia="ru-RU"/>
        </w:rPr>
        <w:t>развитию восприятия</w:t>
      </w:r>
      <w:r w:rsidRPr="004755F4">
        <w:rPr>
          <w:rFonts w:ascii="Times New Roman" w:eastAsia="Times New Roman" w:hAnsi="Times New Roman" w:cs="Times New Roman"/>
          <w:color w:val="111111"/>
          <w:sz w:val="28"/>
          <w:szCs w:val="28"/>
          <w:lang w:eastAsia="ru-RU"/>
        </w:rPr>
        <w:t>, внимания, памяти, мышления, </w:t>
      </w:r>
      <w:r w:rsidRPr="004755F4">
        <w:rPr>
          <w:rFonts w:ascii="Times New Roman" w:eastAsia="Times New Roman" w:hAnsi="Times New Roman" w:cs="Times New Roman"/>
          <w:bCs/>
          <w:color w:val="111111"/>
          <w:sz w:val="28"/>
          <w:szCs w:val="28"/>
          <w:lang w:eastAsia="ru-RU"/>
        </w:rPr>
        <w:t>развитию</w:t>
      </w:r>
      <w:r w:rsidRPr="004755F4">
        <w:rPr>
          <w:rFonts w:ascii="Times New Roman" w:eastAsia="Times New Roman" w:hAnsi="Times New Roman" w:cs="Times New Roman"/>
          <w:color w:val="111111"/>
          <w:sz w:val="28"/>
          <w:szCs w:val="28"/>
          <w:lang w:eastAsia="ru-RU"/>
        </w:rPr>
        <w:t> творческих способностей, направлены на умственное </w:t>
      </w:r>
      <w:r w:rsidRPr="004755F4">
        <w:rPr>
          <w:rFonts w:ascii="Times New Roman" w:eastAsia="Times New Roman" w:hAnsi="Times New Roman" w:cs="Times New Roman"/>
          <w:bCs/>
          <w:color w:val="111111"/>
          <w:sz w:val="28"/>
          <w:szCs w:val="28"/>
          <w:lang w:eastAsia="ru-RU"/>
        </w:rPr>
        <w:t>развитие школьника в целом</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Степень разработанности. Игра как феноменальное человеческое явление наиболее подробно рассматривается в таких областях знания как психология и философия. В педагогике и методике преподавания больше внимания уделяется играм </w:t>
      </w:r>
      <w:r w:rsidRPr="004755F4">
        <w:rPr>
          <w:rFonts w:ascii="Times New Roman" w:eastAsia="Times New Roman" w:hAnsi="Times New Roman" w:cs="Times New Roman"/>
          <w:bCs/>
          <w:color w:val="111111"/>
          <w:sz w:val="28"/>
          <w:szCs w:val="28"/>
          <w:lang w:eastAsia="ru-RU"/>
        </w:rPr>
        <w:t>дошкольников </w:t>
      </w:r>
      <w:r w:rsidRPr="004755F4">
        <w:rPr>
          <w:rFonts w:ascii="Times New Roman" w:eastAsia="Times New Roman" w:hAnsi="Times New Roman" w:cs="Times New Roman"/>
          <w:color w:val="111111"/>
          <w:sz w:val="28"/>
          <w:szCs w:val="28"/>
          <w:lang w:eastAsia="ru-RU"/>
        </w:rPr>
        <w:t xml:space="preserve">(Н. А. Короткова, Н. Я. Михайленко, А. И. Сорокина, Н. Р. </w:t>
      </w:r>
      <w:proofErr w:type="spellStart"/>
      <w:r w:rsidRPr="004755F4">
        <w:rPr>
          <w:rFonts w:ascii="Times New Roman" w:eastAsia="Times New Roman" w:hAnsi="Times New Roman" w:cs="Times New Roman"/>
          <w:color w:val="111111"/>
          <w:sz w:val="28"/>
          <w:szCs w:val="28"/>
          <w:lang w:eastAsia="ru-RU"/>
        </w:rPr>
        <w:t>Эйгес</w:t>
      </w:r>
      <w:proofErr w:type="spellEnd"/>
      <w:r w:rsidRPr="004755F4">
        <w:rPr>
          <w:rFonts w:ascii="Times New Roman" w:eastAsia="Times New Roman" w:hAnsi="Times New Roman" w:cs="Times New Roman"/>
          <w:color w:val="111111"/>
          <w:sz w:val="28"/>
          <w:szCs w:val="28"/>
          <w:lang w:eastAsia="ru-RU"/>
        </w:rPr>
        <w:t xml:space="preserve"> и др.) и </w:t>
      </w:r>
      <w:r w:rsidRPr="004755F4">
        <w:rPr>
          <w:rFonts w:ascii="Times New Roman" w:eastAsia="Times New Roman" w:hAnsi="Times New Roman" w:cs="Times New Roman"/>
          <w:bCs/>
          <w:color w:val="111111"/>
          <w:sz w:val="28"/>
          <w:szCs w:val="28"/>
          <w:lang w:eastAsia="ru-RU"/>
        </w:rPr>
        <w:t>младших школьников </w:t>
      </w:r>
      <w:r w:rsidRPr="004755F4">
        <w:rPr>
          <w:rFonts w:ascii="Times New Roman" w:eastAsia="Times New Roman" w:hAnsi="Times New Roman" w:cs="Times New Roman"/>
          <w:color w:val="111111"/>
          <w:sz w:val="28"/>
          <w:szCs w:val="28"/>
          <w:lang w:eastAsia="ru-RU"/>
        </w:rPr>
        <w:t xml:space="preserve">(Ф. Н. </w:t>
      </w:r>
      <w:proofErr w:type="spellStart"/>
      <w:r w:rsidRPr="004755F4">
        <w:rPr>
          <w:rFonts w:ascii="Times New Roman" w:eastAsia="Times New Roman" w:hAnsi="Times New Roman" w:cs="Times New Roman"/>
          <w:color w:val="111111"/>
          <w:sz w:val="28"/>
          <w:szCs w:val="28"/>
          <w:lang w:eastAsia="ru-RU"/>
        </w:rPr>
        <w:t>Блехер</w:t>
      </w:r>
      <w:proofErr w:type="spellEnd"/>
      <w:r w:rsidRPr="004755F4">
        <w:rPr>
          <w:rFonts w:ascii="Times New Roman" w:eastAsia="Times New Roman" w:hAnsi="Times New Roman" w:cs="Times New Roman"/>
          <w:color w:val="111111"/>
          <w:sz w:val="28"/>
          <w:szCs w:val="28"/>
          <w:lang w:eastAsia="ru-RU"/>
        </w:rPr>
        <w:t>, А. С. Ибрагимова, Н. М. Конышева, М. Т. Салихова и др.) Это связано с тем, что педагоги рассматривают игру как важный метод обучения для </w:t>
      </w:r>
      <w:r w:rsidRPr="004755F4">
        <w:rPr>
          <w:rFonts w:ascii="Times New Roman" w:eastAsia="Times New Roman" w:hAnsi="Times New Roman" w:cs="Times New Roman"/>
          <w:bCs/>
          <w:color w:val="111111"/>
          <w:sz w:val="28"/>
          <w:szCs w:val="28"/>
          <w:lang w:eastAsia="ru-RU"/>
        </w:rPr>
        <w:t>детей именно дошкольного и младшего школьного возраста</w:t>
      </w:r>
      <w:r w:rsidRPr="004755F4">
        <w:rPr>
          <w:rFonts w:ascii="Times New Roman" w:eastAsia="Times New Roman" w:hAnsi="Times New Roman" w:cs="Times New Roman"/>
          <w:color w:val="111111"/>
          <w:sz w:val="28"/>
          <w:szCs w:val="28"/>
          <w:lang w:eastAsia="ru-RU"/>
        </w:rPr>
        <w:t>. Традиция широкого использования дидактических игр в целях воспитания и обучения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сложившаяся в народной педагогике, получила свое </w:t>
      </w:r>
      <w:r w:rsidRPr="004755F4">
        <w:rPr>
          <w:rFonts w:ascii="Times New Roman" w:eastAsia="Times New Roman" w:hAnsi="Times New Roman" w:cs="Times New Roman"/>
          <w:bCs/>
          <w:color w:val="111111"/>
          <w:sz w:val="28"/>
          <w:szCs w:val="28"/>
          <w:lang w:eastAsia="ru-RU"/>
        </w:rPr>
        <w:t>развитие</w:t>
      </w:r>
      <w:r w:rsidRPr="004755F4">
        <w:rPr>
          <w:rFonts w:ascii="Times New Roman" w:eastAsia="Times New Roman" w:hAnsi="Times New Roman" w:cs="Times New Roman"/>
          <w:color w:val="111111"/>
          <w:sz w:val="28"/>
          <w:szCs w:val="28"/>
          <w:lang w:eastAsia="ru-RU"/>
        </w:rPr>
        <w:t> в трудах ученых и в практической деятельности многих педагогов. По существу, в каждой педагогической системе </w:t>
      </w:r>
      <w:proofErr w:type="spellStart"/>
      <w:r w:rsidRPr="004755F4">
        <w:rPr>
          <w:rFonts w:ascii="Times New Roman" w:eastAsia="Times New Roman" w:hAnsi="Times New Roman" w:cs="Times New Roman"/>
          <w:bCs/>
          <w:color w:val="111111"/>
          <w:sz w:val="28"/>
          <w:szCs w:val="28"/>
          <w:lang w:eastAsia="ru-RU"/>
        </w:rPr>
        <w:t>дошкольного</w:t>
      </w:r>
      <w:r w:rsidRPr="004755F4">
        <w:rPr>
          <w:rFonts w:ascii="Times New Roman" w:eastAsia="Times New Roman" w:hAnsi="Times New Roman" w:cs="Times New Roman"/>
          <w:color w:val="111111"/>
          <w:sz w:val="28"/>
          <w:szCs w:val="28"/>
          <w:lang w:eastAsia="ru-RU"/>
        </w:rPr>
        <w:t>воспитания</w:t>
      </w:r>
      <w:proofErr w:type="spellEnd"/>
      <w:r w:rsidRPr="004755F4">
        <w:rPr>
          <w:rFonts w:ascii="Times New Roman" w:eastAsia="Times New Roman" w:hAnsi="Times New Roman" w:cs="Times New Roman"/>
          <w:color w:val="111111"/>
          <w:sz w:val="28"/>
          <w:szCs w:val="28"/>
          <w:lang w:eastAsia="ru-RU"/>
        </w:rPr>
        <w:t xml:space="preserve"> дидактические игры занимали и занимают особое место.</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lastRenderedPageBreak/>
        <w:t>Автор одной из первых отечественных педагогических систем </w:t>
      </w:r>
      <w:r w:rsidRPr="004755F4">
        <w:rPr>
          <w:rFonts w:ascii="Times New Roman" w:eastAsia="Times New Roman" w:hAnsi="Times New Roman" w:cs="Times New Roman"/>
          <w:bCs/>
          <w:color w:val="111111"/>
          <w:sz w:val="28"/>
          <w:szCs w:val="28"/>
          <w:lang w:eastAsia="ru-RU"/>
        </w:rPr>
        <w:t>дошкольного воспитания Е</w:t>
      </w:r>
      <w:r w:rsidRPr="004755F4">
        <w:rPr>
          <w:rFonts w:ascii="Times New Roman" w:eastAsia="Times New Roman" w:hAnsi="Times New Roman" w:cs="Times New Roman"/>
          <w:color w:val="111111"/>
          <w:sz w:val="28"/>
          <w:szCs w:val="28"/>
          <w:lang w:eastAsia="ru-RU"/>
        </w:rPr>
        <w:t>. И. Тихеева заявила о новом подходе к дидактическим играм. Эффективность дидактических игр в воспитании и обучении </w:t>
      </w:r>
      <w:r w:rsidRPr="004755F4">
        <w:rPr>
          <w:rFonts w:ascii="Times New Roman" w:eastAsia="Times New Roman" w:hAnsi="Times New Roman" w:cs="Times New Roman"/>
          <w:bCs/>
          <w:color w:val="111111"/>
          <w:sz w:val="28"/>
          <w:szCs w:val="28"/>
          <w:lang w:eastAsia="ru-RU"/>
        </w:rPr>
        <w:t>детей Е</w:t>
      </w:r>
      <w:r w:rsidRPr="004755F4">
        <w:rPr>
          <w:rFonts w:ascii="Times New Roman" w:eastAsia="Times New Roman" w:hAnsi="Times New Roman" w:cs="Times New Roman"/>
          <w:color w:val="111111"/>
          <w:sz w:val="28"/>
          <w:szCs w:val="28"/>
          <w:lang w:eastAsia="ru-RU"/>
        </w:rPr>
        <w:t>. И. Тихеева напрямую ставила в зависимость от того, насколько они созвучны интересам ребенка, позволяют проявить свою активность, самостоятельность. Обучающие игры Е. И. Тихеевой предусматривают формирование мыслительных операций, что представляет особый интерес для нашей работы.</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xml:space="preserve">Неоднозначную оценку получила и другая всемирно известная система дидактических игр, автором которой является М. </w:t>
      </w:r>
      <w:proofErr w:type="spellStart"/>
      <w:r w:rsidRPr="004755F4">
        <w:rPr>
          <w:rFonts w:ascii="Times New Roman" w:eastAsia="Times New Roman" w:hAnsi="Times New Roman" w:cs="Times New Roman"/>
          <w:color w:val="111111"/>
          <w:sz w:val="28"/>
          <w:szCs w:val="28"/>
          <w:lang w:eastAsia="ru-RU"/>
        </w:rPr>
        <w:t>Монтессори</w:t>
      </w:r>
      <w:proofErr w:type="spellEnd"/>
      <w:r w:rsidRPr="004755F4">
        <w:rPr>
          <w:rFonts w:ascii="Times New Roman" w:eastAsia="Times New Roman" w:hAnsi="Times New Roman" w:cs="Times New Roman"/>
          <w:color w:val="111111"/>
          <w:sz w:val="28"/>
          <w:szCs w:val="28"/>
          <w:lang w:eastAsia="ru-RU"/>
        </w:rPr>
        <w:t>. Для обучающих игр-занятий она создала интересные дидактические материалы для сенсорного воспитания. Эти материалы были устроены так, что ребенок мог самостоятельно обнаружить и исправить свои ошибки.</w:t>
      </w:r>
    </w:p>
    <w:p w:rsid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В последние годы вопросы теории и практики дидактической игры разрабатывались и разрабатываются многими </w:t>
      </w:r>
      <w:r w:rsidRPr="004755F4">
        <w:rPr>
          <w:rFonts w:ascii="Times New Roman" w:eastAsia="Times New Roman" w:hAnsi="Times New Roman" w:cs="Times New Roman"/>
          <w:color w:val="111111"/>
          <w:sz w:val="28"/>
          <w:szCs w:val="28"/>
          <w:u w:val="single"/>
          <w:bdr w:val="none" w:sz="0" w:space="0" w:color="auto" w:frame="1"/>
          <w:lang w:eastAsia="ru-RU"/>
        </w:rPr>
        <w:t>исследователями</w:t>
      </w:r>
      <w:r w:rsidRPr="004755F4">
        <w:rPr>
          <w:rFonts w:ascii="Times New Roman" w:eastAsia="Times New Roman" w:hAnsi="Times New Roman" w:cs="Times New Roman"/>
          <w:color w:val="111111"/>
          <w:sz w:val="28"/>
          <w:szCs w:val="28"/>
          <w:lang w:eastAsia="ru-RU"/>
        </w:rPr>
        <w:t xml:space="preserve">: А. П. Усовой, Е. И. </w:t>
      </w:r>
      <w:proofErr w:type="spellStart"/>
      <w:r w:rsidRPr="004755F4">
        <w:rPr>
          <w:rFonts w:ascii="Times New Roman" w:eastAsia="Times New Roman" w:hAnsi="Times New Roman" w:cs="Times New Roman"/>
          <w:color w:val="111111"/>
          <w:sz w:val="28"/>
          <w:szCs w:val="28"/>
          <w:lang w:eastAsia="ru-RU"/>
        </w:rPr>
        <w:t>Радиной</w:t>
      </w:r>
      <w:proofErr w:type="spellEnd"/>
      <w:r w:rsidRPr="004755F4">
        <w:rPr>
          <w:rFonts w:ascii="Times New Roman" w:eastAsia="Times New Roman" w:hAnsi="Times New Roman" w:cs="Times New Roman"/>
          <w:color w:val="111111"/>
          <w:sz w:val="28"/>
          <w:szCs w:val="28"/>
          <w:lang w:eastAsia="ru-RU"/>
        </w:rPr>
        <w:t xml:space="preserve">, Ф. Н. </w:t>
      </w:r>
      <w:proofErr w:type="spellStart"/>
      <w:r w:rsidRPr="004755F4">
        <w:rPr>
          <w:rFonts w:ascii="Times New Roman" w:eastAsia="Times New Roman" w:hAnsi="Times New Roman" w:cs="Times New Roman"/>
          <w:color w:val="111111"/>
          <w:sz w:val="28"/>
          <w:szCs w:val="28"/>
          <w:lang w:eastAsia="ru-RU"/>
        </w:rPr>
        <w:t>Блехер</w:t>
      </w:r>
      <w:proofErr w:type="spellEnd"/>
      <w:r w:rsidRPr="004755F4">
        <w:rPr>
          <w:rFonts w:ascii="Times New Roman" w:eastAsia="Times New Roman" w:hAnsi="Times New Roman" w:cs="Times New Roman"/>
          <w:color w:val="111111"/>
          <w:sz w:val="28"/>
          <w:szCs w:val="28"/>
          <w:lang w:eastAsia="ru-RU"/>
        </w:rPr>
        <w:t xml:space="preserve">, Б. И. </w:t>
      </w:r>
      <w:proofErr w:type="spellStart"/>
      <w:r w:rsidRPr="004755F4">
        <w:rPr>
          <w:rFonts w:ascii="Times New Roman" w:eastAsia="Times New Roman" w:hAnsi="Times New Roman" w:cs="Times New Roman"/>
          <w:color w:val="111111"/>
          <w:sz w:val="28"/>
          <w:szCs w:val="28"/>
          <w:lang w:eastAsia="ru-RU"/>
        </w:rPr>
        <w:t>Хачапуридзе</w:t>
      </w:r>
      <w:proofErr w:type="spellEnd"/>
      <w:r w:rsidRPr="004755F4">
        <w:rPr>
          <w:rFonts w:ascii="Times New Roman" w:eastAsia="Times New Roman" w:hAnsi="Times New Roman" w:cs="Times New Roman"/>
          <w:color w:val="111111"/>
          <w:sz w:val="28"/>
          <w:szCs w:val="28"/>
          <w:lang w:eastAsia="ru-RU"/>
        </w:rPr>
        <w:t xml:space="preserve">, 3. М. Богуславской, Е. Ф. </w:t>
      </w:r>
      <w:proofErr w:type="gramStart"/>
      <w:r w:rsidRPr="004755F4">
        <w:rPr>
          <w:rFonts w:ascii="Times New Roman" w:eastAsia="Times New Roman" w:hAnsi="Times New Roman" w:cs="Times New Roman"/>
          <w:color w:val="111111"/>
          <w:sz w:val="28"/>
          <w:szCs w:val="28"/>
          <w:lang w:eastAsia="ru-RU"/>
        </w:rPr>
        <w:t xml:space="preserve">Ива- </w:t>
      </w:r>
      <w:proofErr w:type="spellStart"/>
      <w:r w:rsidRPr="004755F4">
        <w:rPr>
          <w:rFonts w:ascii="Times New Roman" w:eastAsia="Times New Roman" w:hAnsi="Times New Roman" w:cs="Times New Roman"/>
          <w:color w:val="111111"/>
          <w:sz w:val="28"/>
          <w:szCs w:val="28"/>
          <w:lang w:eastAsia="ru-RU"/>
        </w:rPr>
        <w:t>ницкой</w:t>
      </w:r>
      <w:proofErr w:type="spellEnd"/>
      <w:proofErr w:type="gramEnd"/>
      <w:r w:rsidRPr="004755F4">
        <w:rPr>
          <w:rFonts w:ascii="Times New Roman" w:eastAsia="Times New Roman" w:hAnsi="Times New Roman" w:cs="Times New Roman"/>
          <w:color w:val="111111"/>
          <w:sz w:val="28"/>
          <w:szCs w:val="28"/>
          <w:lang w:eastAsia="ru-RU"/>
        </w:rPr>
        <w:t xml:space="preserve">, А. И. Сорокиной, Е. И. Удальцовой, В. Н. Аванесовой, А. К. Бон- </w:t>
      </w:r>
      <w:proofErr w:type="spellStart"/>
      <w:r w:rsidRPr="004755F4">
        <w:rPr>
          <w:rFonts w:ascii="Times New Roman" w:eastAsia="Times New Roman" w:hAnsi="Times New Roman" w:cs="Times New Roman"/>
          <w:color w:val="111111"/>
          <w:sz w:val="28"/>
          <w:szCs w:val="28"/>
          <w:lang w:eastAsia="ru-RU"/>
        </w:rPr>
        <w:t>даренко</w:t>
      </w:r>
      <w:proofErr w:type="spellEnd"/>
      <w:r w:rsidRPr="004755F4">
        <w:rPr>
          <w:rFonts w:ascii="Times New Roman" w:eastAsia="Times New Roman" w:hAnsi="Times New Roman" w:cs="Times New Roman"/>
          <w:color w:val="111111"/>
          <w:sz w:val="28"/>
          <w:szCs w:val="28"/>
          <w:lang w:eastAsia="ru-RU"/>
        </w:rPr>
        <w:t xml:space="preserve">, Л. А. </w:t>
      </w:r>
      <w:proofErr w:type="spellStart"/>
      <w:r w:rsidRPr="004755F4">
        <w:rPr>
          <w:rFonts w:ascii="Times New Roman" w:eastAsia="Times New Roman" w:hAnsi="Times New Roman" w:cs="Times New Roman"/>
          <w:color w:val="111111"/>
          <w:sz w:val="28"/>
          <w:szCs w:val="28"/>
          <w:lang w:eastAsia="ru-RU"/>
        </w:rPr>
        <w:t>Венгером</w:t>
      </w:r>
      <w:proofErr w:type="spellEnd"/>
      <w:r w:rsidRPr="004755F4">
        <w:rPr>
          <w:rFonts w:ascii="Times New Roman" w:eastAsia="Times New Roman" w:hAnsi="Times New Roman" w:cs="Times New Roman"/>
          <w:color w:val="111111"/>
          <w:sz w:val="28"/>
          <w:szCs w:val="28"/>
          <w:lang w:eastAsia="ru-RU"/>
        </w:rPr>
        <w:t>. Во всех исследованиях утвердилась взаимосвязь обучения и игры, определилась структура игрового процесса, основные формы и методы руководства дидактическими играми. Однако, исследований по применению дидактических игр на уроках информатики практически нет. Это определило выбор темы курсовой работы.</w:t>
      </w:r>
    </w:p>
    <w:p w:rsidR="004755F4" w:rsidRPr="004755F4" w:rsidRDefault="004755F4" w:rsidP="004755F4">
      <w:pPr>
        <w:spacing w:before="225" w:after="225"/>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Глава 2.</w:t>
      </w:r>
    </w:p>
    <w:p w:rsidR="004755F4" w:rsidRPr="004755F4" w:rsidRDefault="004755F4" w:rsidP="004755F4">
      <w:pPr>
        <w:spacing w:before="225" w:after="225"/>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Практическая часть</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bCs/>
          <w:color w:val="111111"/>
          <w:sz w:val="28"/>
          <w:szCs w:val="28"/>
          <w:lang w:eastAsia="ru-RU"/>
        </w:rPr>
        <w:t>Проектно</w:t>
      </w:r>
      <w:r w:rsidRPr="004755F4">
        <w:rPr>
          <w:rFonts w:ascii="Times New Roman" w:eastAsia="Times New Roman" w:hAnsi="Times New Roman" w:cs="Times New Roman"/>
          <w:color w:val="111111"/>
          <w:sz w:val="28"/>
          <w:szCs w:val="28"/>
          <w:lang w:eastAsia="ru-RU"/>
        </w:rPr>
        <w:t xml:space="preserve">-исследовательская работа разработана на основе литературы Д. Н. </w:t>
      </w:r>
      <w:proofErr w:type="spellStart"/>
      <w:r w:rsidRPr="004755F4">
        <w:rPr>
          <w:rFonts w:ascii="Times New Roman" w:eastAsia="Times New Roman" w:hAnsi="Times New Roman" w:cs="Times New Roman"/>
          <w:color w:val="111111"/>
          <w:sz w:val="28"/>
          <w:szCs w:val="28"/>
          <w:lang w:eastAsia="ru-RU"/>
        </w:rPr>
        <w:t>Колдиной</w:t>
      </w:r>
      <w:proofErr w:type="spellEnd"/>
      <w:r w:rsidRPr="004755F4">
        <w:rPr>
          <w:rFonts w:ascii="Times New Roman" w:eastAsia="Times New Roman" w:hAnsi="Times New Roman" w:cs="Times New Roman"/>
          <w:color w:val="111111"/>
          <w:sz w:val="28"/>
          <w:szCs w:val="28"/>
          <w:lang w:eastAsia="ru-RU"/>
        </w:rPr>
        <w:t xml:space="preserve"> и Н. Ф. Губановой. Продолжительность </w:t>
      </w:r>
      <w:r w:rsidRPr="004755F4">
        <w:rPr>
          <w:rFonts w:ascii="Times New Roman" w:eastAsia="Times New Roman" w:hAnsi="Times New Roman" w:cs="Times New Roman"/>
          <w:bCs/>
          <w:color w:val="111111"/>
          <w:sz w:val="28"/>
          <w:szCs w:val="28"/>
          <w:lang w:eastAsia="ru-RU"/>
        </w:rPr>
        <w:t>проекта 6 месяцев</w:t>
      </w:r>
      <w:r w:rsidRPr="004755F4">
        <w:rPr>
          <w:rFonts w:ascii="Times New Roman" w:eastAsia="Times New Roman" w:hAnsi="Times New Roman" w:cs="Times New Roman"/>
          <w:color w:val="111111"/>
          <w:sz w:val="28"/>
          <w:szCs w:val="28"/>
          <w:lang w:eastAsia="ru-RU"/>
        </w:rPr>
        <w:t>. В </w:t>
      </w:r>
      <w:r w:rsidRPr="004755F4">
        <w:rPr>
          <w:rFonts w:ascii="Times New Roman" w:eastAsia="Times New Roman" w:hAnsi="Times New Roman" w:cs="Times New Roman"/>
          <w:bCs/>
          <w:color w:val="111111"/>
          <w:sz w:val="28"/>
          <w:szCs w:val="28"/>
          <w:lang w:eastAsia="ru-RU"/>
        </w:rPr>
        <w:t>проектной</w:t>
      </w:r>
      <w:r w:rsidRPr="004755F4">
        <w:rPr>
          <w:rFonts w:ascii="Times New Roman" w:eastAsia="Times New Roman" w:hAnsi="Times New Roman" w:cs="Times New Roman"/>
          <w:color w:val="111111"/>
          <w:sz w:val="28"/>
          <w:szCs w:val="28"/>
          <w:lang w:eastAsia="ru-RU"/>
        </w:rPr>
        <w:t> деятельности участвовало 13 </w:t>
      </w:r>
      <w:r w:rsidRPr="004755F4">
        <w:rPr>
          <w:rFonts w:ascii="Times New Roman" w:eastAsia="Times New Roman" w:hAnsi="Times New Roman" w:cs="Times New Roman"/>
          <w:bCs/>
          <w:color w:val="111111"/>
          <w:sz w:val="28"/>
          <w:szCs w:val="28"/>
          <w:lang w:eastAsia="ru-RU"/>
        </w:rPr>
        <w:t>детей </w:t>
      </w:r>
      <w:r w:rsidRPr="004755F4">
        <w:rPr>
          <w:rFonts w:ascii="Times New Roman" w:eastAsia="Times New Roman" w:hAnsi="Times New Roman" w:cs="Times New Roman"/>
          <w:i/>
          <w:iCs/>
          <w:color w:val="111111"/>
          <w:sz w:val="28"/>
          <w:szCs w:val="28"/>
          <w:bdr w:val="none" w:sz="0" w:space="0" w:color="auto" w:frame="1"/>
          <w:lang w:eastAsia="ru-RU"/>
        </w:rPr>
        <w:t>(6 мальчиков, 7 девочек </w:t>
      </w:r>
      <w:r w:rsidRPr="004755F4">
        <w:rPr>
          <w:rFonts w:ascii="Times New Roman" w:eastAsia="Times New Roman" w:hAnsi="Times New Roman" w:cs="Times New Roman"/>
          <w:bCs/>
          <w:i/>
          <w:iCs/>
          <w:color w:val="111111"/>
          <w:sz w:val="28"/>
          <w:szCs w:val="28"/>
          <w:lang w:eastAsia="ru-RU"/>
        </w:rPr>
        <w:t xml:space="preserve">возраст </w:t>
      </w:r>
      <w:r w:rsidR="00F26F62">
        <w:rPr>
          <w:rFonts w:ascii="Times New Roman" w:eastAsia="Times New Roman" w:hAnsi="Times New Roman" w:cs="Times New Roman"/>
          <w:bCs/>
          <w:i/>
          <w:iCs/>
          <w:color w:val="111111"/>
          <w:sz w:val="28"/>
          <w:szCs w:val="28"/>
          <w:lang w:eastAsia="ru-RU"/>
        </w:rPr>
        <w:t>6лет</w:t>
      </w:r>
      <w:r w:rsidRPr="004755F4">
        <w:rPr>
          <w:rFonts w:ascii="Times New Roman" w:eastAsia="Times New Roman" w:hAnsi="Times New Roman" w:cs="Times New Roman"/>
          <w:i/>
          <w:iCs/>
          <w:color w:val="111111"/>
          <w:sz w:val="28"/>
          <w:szCs w:val="28"/>
          <w:bdr w:val="none" w:sz="0" w:space="0" w:color="auto" w:frame="1"/>
          <w:lang w:eastAsia="ru-RU"/>
        </w:rPr>
        <w:t>)</w:t>
      </w:r>
      <w:r w:rsidRPr="004755F4">
        <w:rPr>
          <w:rFonts w:ascii="Times New Roman" w:eastAsia="Times New Roman" w:hAnsi="Times New Roman" w:cs="Times New Roman"/>
          <w:color w:val="111111"/>
          <w:sz w:val="28"/>
          <w:szCs w:val="28"/>
          <w:lang w:eastAsia="ru-RU"/>
        </w:rPr>
        <w:t>. Ведущим методом была дидактическая игра. Всего во время </w:t>
      </w:r>
      <w:r w:rsidRPr="004755F4">
        <w:rPr>
          <w:rFonts w:ascii="Times New Roman" w:eastAsia="Times New Roman" w:hAnsi="Times New Roman" w:cs="Times New Roman"/>
          <w:bCs/>
          <w:color w:val="111111"/>
          <w:sz w:val="28"/>
          <w:szCs w:val="28"/>
          <w:lang w:eastAsia="ru-RU"/>
        </w:rPr>
        <w:t>проекта</w:t>
      </w:r>
      <w:r w:rsidR="00BE1705">
        <w:rPr>
          <w:rFonts w:ascii="Times New Roman" w:eastAsia="Times New Roman" w:hAnsi="Times New Roman" w:cs="Times New Roman"/>
          <w:bCs/>
          <w:color w:val="111111"/>
          <w:sz w:val="28"/>
          <w:szCs w:val="28"/>
          <w:lang w:eastAsia="ru-RU"/>
        </w:rPr>
        <w:t xml:space="preserve"> </w:t>
      </w:r>
      <w:r w:rsidRPr="004755F4">
        <w:rPr>
          <w:rFonts w:ascii="Times New Roman" w:eastAsia="Times New Roman" w:hAnsi="Times New Roman" w:cs="Times New Roman"/>
          <w:color w:val="111111"/>
          <w:sz w:val="28"/>
          <w:szCs w:val="28"/>
          <w:lang w:eastAsia="ru-RU"/>
        </w:rPr>
        <w:t>был</w:t>
      </w:r>
      <w:r w:rsidR="00BE1705">
        <w:rPr>
          <w:rFonts w:ascii="Times New Roman" w:eastAsia="Times New Roman" w:hAnsi="Times New Roman" w:cs="Times New Roman"/>
          <w:color w:val="111111"/>
          <w:sz w:val="28"/>
          <w:szCs w:val="28"/>
          <w:lang w:eastAsia="ru-RU"/>
        </w:rPr>
        <w:t>и проведены</w:t>
      </w:r>
      <w:r w:rsidRPr="004755F4">
        <w:rPr>
          <w:rFonts w:ascii="Times New Roman" w:eastAsia="Times New Roman" w:hAnsi="Times New Roman" w:cs="Times New Roman"/>
          <w:color w:val="111111"/>
          <w:sz w:val="28"/>
          <w:szCs w:val="28"/>
          <w:lang w:eastAsia="ru-RU"/>
        </w:rPr>
        <w:t xml:space="preserve">  дидактически</w:t>
      </w:r>
      <w:r w:rsidR="00BE1705">
        <w:rPr>
          <w:rFonts w:ascii="Times New Roman" w:eastAsia="Times New Roman" w:hAnsi="Times New Roman" w:cs="Times New Roman"/>
          <w:color w:val="111111"/>
          <w:sz w:val="28"/>
          <w:szCs w:val="28"/>
          <w:lang w:eastAsia="ru-RU"/>
        </w:rPr>
        <w:t>е</w:t>
      </w:r>
      <w:r w:rsidRPr="004755F4">
        <w:rPr>
          <w:rFonts w:ascii="Times New Roman" w:eastAsia="Times New Roman" w:hAnsi="Times New Roman" w:cs="Times New Roman"/>
          <w:color w:val="111111"/>
          <w:sz w:val="28"/>
          <w:szCs w:val="28"/>
          <w:lang w:eastAsia="ru-RU"/>
        </w:rPr>
        <w:t> </w:t>
      </w:r>
      <w:r w:rsidRPr="004755F4">
        <w:rPr>
          <w:rFonts w:ascii="Times New Roman" w:eastAsia="Times New Roman" w:hAnsi="Times New Roman" w:cs="Times New Roman"/>
          <w:color w:val="111111"/>
          <w:sz w:val="28"/>
          <w:szCs w:val="28"/>
          <w:u w:val="single"/>
          <w:bdr w:val="none" w:sz="0" w:space="0" w:color="auto" w:frame="1"/>
          <w:lang w:eastAsia="ru-RU"/>
        </w:rPr>
        <w:t>игр</w:t>
      </w:r>
      <w:r w:rsidR="00BE1705">
        <w:rPr>
          <w:rFonts w:ascii="Times New Roman" w:eastAsia="Times New Roman" w:hAnsi="Times New Roman" w:cs="Times New Roman"/>
          <w:color w:val="111111"/>
          <w:sz w:val="28"/>
          <w:szCs w:val="28"/>
          <w:u w:val="single"/>
          <w:bdr w:val="none" w:sz="0" w:space="0" w:color="auto" w:frame="1"/>
          <w:lang w:eastAsia="ru-RU"/>
        </w:rPr>
        <w:t>ы</w:t>
      </w:r>
      <w:r w:rsidR="00BE1705">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u w:val="single"/>
          <w:bdr w:val="none" w:sz="0" w:space="0" w:color="auto" w:frame="1"/>
          <w:lang w:eastAsia="ru-RU"/>
        </w:rPr>
        <w:t>Условия игр</w:t>
      </w:r>
      <w:r w:rsidRPr="004755F4">
        <w:rPr>
          <w:rFonts w:ascii="Times New Roman" w:eastAsia="Times New Roman" w:hAnsi="Times New Roman" w:cs="Times New Roman"/>
          <w:color w:val="111111"/>
          <w:sz w:val="28"/>
          <w:szCs w:val="28"/>
          <w:lang w:eastAsia="ru-RU"/>
        </w:rPr>
        <w:t>: соблюдать систематичность их проведения.</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u w:val="single"/>
          <w:bdr w:val="none" w:sz="0" w:space="0" w:color="auto" w:frame="1"/>
          <w:lang w:eastAsia="ru-RU"/>
        </w:rPr>
        <w:t>Ведущие методы</w:t>
      </w:r>
      <w:r w:rsidRPr="004755F4">
        <w:rPr>
          <w:rFonts w:ascii="Times New Roman" w:eastAsia="Times New Roman" w:hAnsi="Times New Roman" w:cs="Times New Roman"/>
          <w:color w:val="111111"/>
          <w:sz w:val="28"/>
          <w:szCs w:val="28"/>
          <w:lang w:eastAsia="ru-RU"/>
        </w:rPr>
        <w:t>: ситуация и дидактическая игра.</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u w:val="single"/>
          <w:bdr w:val="none" w:sz="0" w:space="0" w:color="auto" w:frame="1"/>
          <w:lang w:eastAsia="ru-RU"/>
        </w:rPr>
        <w:t>Формы</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u w:val="single"/>
          <w:bdr w:val="none" w:sz="0" w:space="0" w:color="auto" w:frame="1"/>
          <w:lang w:eastAsia="ru-RU"/>
        </w:rPr>
        <w:t>Игровые приемы</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Внезапное появление объектов, игрушек</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Выполнение различных игровых действий</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Загадывание загадок, игровой занимательный материал</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Введение элементов соревнования</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 Создание игровой ситуации</w:t>
      </w:r>
    </w:p>
    <w:p w:rsidR="004755F4" w:rsidRDefault="004755F4" w:rsidP="004755F4">
      <w:pPr>
        <w:ind w:firstLine="360"/>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u w:val="single"/>
          <w:bdr w:val="none" w:sz="0" w:space="0" w:color="auto" w:frame="1"/>
          <w:lang w:eastAsia="ru-RU"/>
        </w:rPr>
        <w:lastRenderedPageBreak/>
        <w:t>Работа с родителями</w:t>
      </w:r>
      <w:r w:rsidRPr="004755F4">
        <w:rPr>
          <w:rFonts w:ascii="Times New Roman" w:eastAsia="Times New Roman" w:hAnsi="Times New Roman" w:cs="Times New Roman"/>
          <w:b/>
          <w:color w:val="111111"/>
          <w:sz w:val="28"/>
          <w:szCs w:val="28"/>
          <w:lang w:eastAsia="ru-RU"/>
        </w:rPr>
        <w:t>:</w:t>
      </w:r>
    </w:p>
    <w:p w:rsidR="004755F4" w:rsidRPr="004755F4" w:rsidRDefault="004755F4" w:rsidP="004755F4">
      <w:pPr>
        <w:ind w:firstLine="360"/>
        <w:rPr>
          <w:rFonts w:ascii="Times New Roman" w:eastAsia="Times New Roman" w:hAnsi="Times New Roman" w:cs="Times New Roman"/>
          <w:b/>
          <w:color w:val="111111"/>
          <w:sz w:val="28"/>
          <w:szCs w:val="28"/>
          <w:lang w:eastAsia="ru-RU"/>
        </w:rPr>
      </w:pP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В свою работу активно подключала родителей. Провела собрание </w:t>
      </w:r>
      <w:r w:rsidRPr="004755F4">
        <w:rPr>
          <w:rFonts w:ascii="Times New Roman" w:eastAsia="Times New Roman" w:hAnsi="Times New Roman" w:cs="Times New Roman"/>
          <w:i/>
          <w:iCs/>
          <w:color w:val="111111"/>
          <w:sz w:val="28"/>
          <w:szCs w:val="28"/>
          <w:bdr w:val="none" w:sz="0" w:space="0" w:color="auto" w:frame="1"/>
          <w:lang w:eastAsia="ru-RU"/>
        </w:rPr>
        <w:t>«Чем играют наши дети?»</w:t>
      </w:r>
      <w:r w:rsidRPr="004755F4">
        <w:rPr>
          <w:rFonts w:ascii="Times New Roman" w:eastAsia="Times New Roman" w:hAnsi="Times New Roman" w:cs="Times New Roman"/>
          <w:color w:val="111111"/>
          <w:sz w:val="28"/>
          <w:szCs w:val="28"/>
          <w:lang w:eastAsia="ru-RU"/>
        </w:rPr>
        <w:t>, на котором дала родителям знание о значении игрушки, ее роли в игре ребенка; вооружила знаниями о целесообразном педагогическом подборе игрушек. Провела анкетирование родителей, которое показало, что у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увеличился словарный запас, расширился кругозор, вырос уровень знаний, они стали более самостоятельны, активны, стали больше интересоваться </w:t>
      </w:r>
      <w:r w:rsidRPr="004755F4">
        <w:rPr>
          <w:rFonts w:ascii="Times New Roman" w:eastAsia="Times New Roman" w:hAnsi="Times New Roman" w:cs="Times New Roman"/>
          <w:bCs/>
          <w:color w:val="111111"/>
          <w:sz w:val="28"/>
          <w:szCs w:val="28"/>
          <w:lang w:eastAsia="ru-RU"/>
        </w:rPr>
        <w:t>познавательной литературой</w:t>
      </w:r>
      <w:r w:rsidRPr="004755F4">
        <w:rPr>
          <w:rFonts w:ascii="Times New Roman" w:eastAsia="Times New Roman" w:hAnsi="Times New Roman" w:cs="Times New Roman"/>
          <w:color w:val="111111"/>
          <w:sz w:val="28"/>
          <w:szCs w:val="28"/>
          <w:lang w:eastAsia="ru-RU"/>
        </w:rPr>
        <w:t>, задавать вопросы, творчески мыслить, активизировалась мыслительная способность. Дидактические игры включаю в работу с родителями в форме </w:t>
      </w:r>
      <w:r w:rsidRPr="004755F4">
        <w:rPr>
          <w:rFonts w:ascii="Times New Roman" w:eastAsia="Times New Roman" w:hAnsi="Times New Roman" w:cs="Times New Roman"/>
          <w:i/>
          <w:iCs/>
          <w:color w:val="111111"/>
          <w:sz w:val="28"/>
          <w:szCs w:val="28"/>
          <w:bdr w:val="none" w:sz="0" w:space="0" w:color="auto" w:frame="1"/>
          <w:lang w:eastAsia="ru-RU"/>
        </w:rPr>
        <w:t>«игры на дом»</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Такая систематическая работа дала положительные результаты.</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Но я не останавливаюсь на достигнутом.</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u w:val="single"/>
          <w:bdr w:val="none" w:sz="0" w:space="0" w:color="auto" w:frame="1"/>
          <w:lang w:eastAsia="ru-RU"/>
        </w:rPr>
        <w:t>В перспективе я планирую</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изготовить новые дидактические игры;</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создать картотеку дидактических игр для родителей;</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создать банк видеотеки </w:t>
      </w:r>
      <w:r w:rsidRPr="004755F4">
        <w:rPr>
          <w:rFonts w:ascii="Times New Roman" w:eastAsia="Times New Roman" w:hAnsi="Times New Roman" w:cs="Times New Roman"/>
          <w:i/>
          <w:iCs/>
          <w:color w:val="111111"/>
          <w:sz w:val="28"/>
          <w:szCs w:val="28"/>
          <w:bdr w:val="none" w:sz="0" w:space="0" w:color="auto" w:frame="1"/>
          <w:lang w:eastAsia="ru-RU"/>
        </w:rPr>
        <w:t>(с привлечением родителей)</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В работе я опираюсь на общепедагогические принципы.</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-в работе с детьми используются методы и приемы продуктивного характера </w:t>
      </w:r>
      <w:r w:rsidRPr="004755F4">
        <w:rPr>
          <w:rFonts w:ascii="Times New Roman" w:eastAsia="Times New Roman" w:hAnsi="Times New Roman" w:cs="Times New Roman"/>
          <w:i/>
          <w:iCs/>
          <w:color w:val="111111"/>
          <w:sz w:val="28"/>
          <w:szCs w:val="28"/>
          <w:bdr w:val="none" w:sz="0" w:space="0" w:color="auto" w:frame="1"/>
          <w:lang w:eastAsia="ru-RU"/>
        </w:rPr>
        <w:t>(проблемные ситуации, логические задачи, моделирование и т. д.</w:t>
      </w:r>
      <w:proofErr w:type="gramStart"/>
      <w:r w:rsidRPr="004755F4">
        <w:rPr>
          <w:rFonts w:ascii="Times New Roman" w:eastAsia="Times New Roman" w:hAnsi="Times New Roman" w:cs="Times New Roman"/>
          <w:i/>
          <w:iCs/>
          <w:color w:val="111111"/>
          <w:sz w:val="28"/>
          <w:szCs w:val="28"/>
          <w:bdr w:val="none" w:sz="0" w:space="0" w:color="auto" w:frame="1"/>
          <w:lang w:eastAsia="ru-RU"/>
        </w:rPr>
        <w:t>)</w:t>
      </w:r>
      <w:r w:rsidRPr="004755F4">
        <w:rPr>
          <w:rFonts w:ascii="Times New Roman" w:eastAsia="Times New Roman" w:hAnsi="Times New Roman" w:cs="Times New Roman"/>
          <w:color w:val="111111"/>
          <w:sz w:val="28"/>
          <w:szCs w:val="28"/>
          <w:lang w:eastAsia="ru-RU"/>
        </w:rPr>
        <w:t> ;</w:t>
      </w:r>
      <w:proofErr w:type="gramEnd"/>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-соблюдение правил и игровых действий;</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-применяется личностном – ориентированный подход к процессу подготовки игры, организации её проведения.</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Свою деятельность выстраиваю поэтапно с учетом </w:t>
      </w:r>
      <w:r w:rsidRPr="004755F4">
        <w:rPr>
          <w:rFonts w:ascii="Times New Roman" w:eastAsia="Times New Roman" w:hAnsi="Times New Roman" w:cs="Times New Roman"/>
          <w:bCs/>
          <w:color w:val="111111"/>
          <w:sz w:val="28"/>
          <w:szCs w:val="28"/>
          <w:lang w:eastAsia="ru-RU"/>
        </w:rPr>
        <w:t>возраста детей</w:t>
      </w:r>
      <w:r w:rsidRPr="004755F4">
        <w:rPr>
          <w:rFonts w:ascii="Times New Roman" w:eastAsia="Times New Roman" w:hAnsi="Times New Roman" w:cs="Times New Roman"/>
          <w:color w:val="111111"/>
          <w:sz w:val="28"/>
          <w:szCs w:val="28"/>
          <w:lang w:eastAsia="ru-RU"/>
        </w:rPr>
        <w:t>.</w:t>
      </w:r>
    </w:p>
    <w:p w:rsid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При подборе игр учитываю особенности умственного </w:t>
      </w:r>
      <w:r w:rsidRPr="004755F4">
        <w:rPr>
          <w:rFonts w:ascii="Times New Roman" w:eastAsia="Times New Roman" w:hAnsi="Times New Roman" w:cs="Times New Roman"/>
          <w:bCs/>
          <w:color w:val="111111"/>
          <w:sz w:val="28"/>
          <w:szCs w:val="28"/>
          <w:lang w:eastAsia="ru-RU"/>
        </w:rPr>
        <w:t>развития детей</w:t>
      </w:r>
      <w:r w:rsidRPr="004755F4">
        <w:rPr>
          <w:rFonts w:ascii="Times New Roman" w:eastAsia="Times New Roman" w:hAnsi="Times New Roman" w:cs="Times New Roman"/>
          <w:color w:val="111111"/>
          <w:sz w:val="28"/>
          <w:szCs w:val="28"/>
          <w:lang w:eastAsia="ru-RU"/>
        </w:rPr>
        <w:t>, а также их интерес к различным играм.</w:t>
      </w:r>
    </w:p>
    <w:p w:rsidR="004755F4" w:rsidRPr="004755F4" w:rsidRDefault="004755F4" w:rsidP="004755F4">
      <w:pPr>
        <w:ind w:firstLine="360"/>
        <w:rPr>
          <w:rFonts w:ascii="Times New Roman" w:eastAsia="Times New Roman" w:hAnsi="Times New Roman" w:cs="Times New Roman"/>
          <w:color w:val="111111"/>
          <w:sz w:val="28"/>
          <w:szCs w:val="28"/>
          <w:lang w:eastAsia="ru-RU"/>
        </w:rPr>
      </w:pP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b/>
          <w:color w:val="111111"/>
          <w:sz w:val="28"/>
          <w:szCs w:val="28"/>
          <w:u w:val="single"/>
          <w:bdr w:val="none" w:sz="0" w:space="0" w:color="auto" w:frame="1"/>
          <w:lang w:eastAsia="ru-RU"/>
        </w:rPr>
        <w:t>Диагностика</w:t>
      </w:r>
      <w:r w:rsidRPr="004755F4">
        <w:rPr>
          <w:rFonts w:ascii="Times New Roman" w:eastAsia="Times New Roman" w:hAnsi="Times New Roman" w:cs="Times New Roman"/>
          <w:b/>
          <w:color w:val="111111"/>
          <w:sz w:val="28"/>
          <w:szCs w:val="28"/>
          <w:lang w:eastAsia="ru-RU"/>
        </w:rPr>
        <w:t>:</w:t>
      </w:r>
      <w:r w:rsidRPr="004755F4">
        <w:rPr>
          <w:rFonts w:ascii="Times New Roman" w:eastAsia="Times New Roman" w:hAnsi="Times New Roman" w:cs="Times New Roman"/>
          <w:color w:val="111111"/>
          <w:sz w:val="28"/>
          <w:szCs w:val="28"/>
          <w:lang w:eastAsia="ru-RU"/>
        </w:rPr>
        <w:t xml:space="preserve"> В качестве диагностической методики была использована методика обследования </w:t>
      </w:r>
      <w:r w:rsidRPr="004755F4">
        <w:rPr>
          <w:rFonts w:ascii="Times New Roman" w:eastAsia="Times New Roman" w:hAnsi="Times New Roman" w:cs="Times New Roman"/>
          <w:bCs/>
          <w:color w:val="111111"/>
          <w:sz w:val="28"/>
          <w:szCs w:val="28"/>
          <w:lang w:eastAsia="ru-RU"/>
        </w:rPr>
        <w:t>познавательного развития</w:t>
      </w:r>
      <w:r w:rsidRPr="004755F4">
        <w:rPr>
          <w:rFonts w:ascii="Times New Roman" w:eastAsia="Times New Roman" w:hAnsi="Times New Roman" w:cs="Times New Roman"/>
          <w:color w:val="111111"/>
          <w:sz w:val="28"/>
          <w:szCs w:val="28"/>
          <w:lang w:eastAsia="ru-RU"/>
        </w:rPr>
        <w:t>, действия ребенка в которой предложено 10 </w:t>
      </w:r>
      <w:r w:rsidRPr="004755F4">
        <w:rPr>
          <w:rFonts w:ascii="Times New Roman" w:eastAsia="Times New Roman" w:hAnsi="Times New Roman" w:cs="Times New Roman"/>
          <w:color w:val="111111"/>
          <w:sz w:val="28"/>
          <w:szCs w:val="28"/>
          <w:u w:val="single"/>
          <w:bdr w:val="none" w:sz="0" w:space="0" w:color="auto" w:frame="1"/>
          <w:lang w:eastAsia="ru-RU"/>
        </w:rPr>
        <w:t>заданий</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1. Поймай шарик.</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2. Спрячь шарик в 2 коробочки.</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3. Разбери и сложи матрешку.</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4. Разбери и сложи пирамидку.</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lastRenderedPageBreak/>
        <w:t>5. Найди парные картинки.</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6. Поиграй цветными кубиками.</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7. Сложи разные картинки.</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8. Прокати машинку.</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9. Нарисуй домик и дорожку.</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10. Построй из палочек </w:t>
      </w:r>
      <w:r w:rsidRPr="004755F4">
        <w:rPr>
          <w:rFonts w:ascii="Times New Roman" w:eastAsia="Times New Roman" w:hAnsi="Times New Roman" w:cs="Times New Roman"/>
          <w:i/>
          <w:iCs/>
          <w:color w:val="111111"/>
          <w:sz w:val="28"/>
          <w:szCs w:val="28"/>
          <w:bdr w:val="none" w:sz="0" w:space="0" w:color="auto" w:frame="1"/>
          <w:lang w:eastAsia="ru-RU"/>
        </w:rPr>
        <w:t>(по заданию)</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Диагностика знаний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в области дидактических игр</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В начале </w:t>
      </w:r>
      <w:r w:rsidRPr="004755F4">
        <w:rPr>
          <w:rFonts w:ascii="Times New Roman" w:eastAsia="Times New Roman" w:hAnsi="Times New Roman" w:cs="Times New Roman"/>
          <w:bCs/>
          <w:color w:val="111111"/>
          <w:sz w:val="28"/>
          <w:szCs w:val="28"/>
          <w:lang w:eastAsia="ru-RU"/>
        </w:rPr>
        <w:t>проектной</w:t>
      </w:r>
      <w:r w:rsidRPr="004755F4">
        <w:rPr>
          <w:rFonts w:ascii="Times New Roman" w:eastAsia="Times New Roman" w:hAnsi="Times New Roman" w:cs="Times New Roman"/>
          <w:color w:val="111111"/>
          <w:sz w:val="28"/>
          <w:szCs w:val="28"/>
          <w:lang w:eastAsia="ru-RU"/>
        </w:rPr>
        <w:t> деятельности были получены следующие </w:t>
      </w:r>
      <w:r w:rsidRPr="004755F4">
        <w:rPr>
          <w:rFonts w:ascii="Times New Roman" w:eastAsia="Times New Roman" w:hAnsi="Times New Roman" w:cs="Times New Roman"/>
          <w:color w:val="111111"/>
          <w:sz w:val="28"/>
          <w:szCs w:val="28"/>
          <w:u w:val="single"/>
          <w:bdr w:val="none" w:sz="0" w:space="0" w:color="auto" w:frame="1"/>
          <w:lang w:eastAsia="ru-RU"/>
        </w:rPr>
        <w:t>результаты</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1. Низкий - 5 </w:t>
      </w:r>
      <w:r w:rsidRPr="004755F4">
        <w:rPr>
          <w:rFonts w:ascii="Times New Roman" w:eastAsia="Times New Roman" w:hAnsi="Times New Roman" w:cs="Times New Roman"/>
          <w:bCs/>
          <w:color w:val="111111"/>
          <w:sz w:val="28"/>
          <w:szCs w:val="28"/>
          <w:lang w:eastAsia="ru-RU"/>
        </w:rPr>
        <w:t>детей</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2. Средний -7 </w:t>
      </w:r>
      <w:r w:rsidRPr="004755F4">
        <w:rPr>
          <w:rFonts w:ascii="Times New Roman" w:eastAsia="Times New Roman" w:hAnsi="Times New Roman" w:cs="Times New Roman"/>
          <w:bCs/>
          <w:color w:val="111111"/>
          <w:sz w:val="28"/>
          <w:szCs w:val="28"/>
          <w:lang w:eastAsia="ru-RU"/>
        </w:rPr>
        <w:t>детей</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3. Высокий – 1 ребенок</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На завершающем этапе </w:t>
      </w:r>
      <w:r w:rsidRPr="004755F4">
        <w:rPr>
          <w:rFonts w:ascii="Times New Roman" w:eastAsia="Times New Roman" w:hAnsi="Times New Roman" w:cs="Times New Roman"/>
          <w:bCs/>
          <w:color w:val="111111"/>
          <w:sz w:val="28"/>
          <w:szCs w:val="28"/>
          <w:lang w:eastAsia="ru-RU"/>
        </w:rPr>
        <w:t>проекта</w:t>
      </w:r>
      <w:r w:rsidRPr="004755F4">
        <w:rPr>
          <w:rFonts w:ascii="Times New Roman" w:eastAsia="Times New Roman" w:hAnsi="Times New Roman" w:cs="Times New Roman"/>
          <w:color w:val="111111"/>
          <w:sz w:val="28"/>
          <w:szCs w:val="28"/>
          <w:lang w:eastAsia="ru-RU"/>
        </w:rPr>
        <w:t> получены следующие </w:t>
      </w:r>
      <w:r w:rsidRPr="004755F4">
        <w:rPr>
          <w:rFonts w:ascii="Times New Roman" w:eastAsia="Times New Roman" w:hAnsi="Times New Roman" w:cs="Times New Roman"/>
          <w:color w:val="111111"/>
          <w:sz w:val="28"/>
          <w:szCs w:val="28"/>
          <w:u w:val="single"/>
          <w:bdr w:val="none" w:sz="0" w:space="0" w:color="auto" w:frame="1"/>
          <w:lang w:eastAsia="ru-RU"/>
        </w:rPr>
        <w:t>результаты</w:t>
      </w:r>
      <w:r w:rsidRPr="004755F4">
        <w:rPr>
          <w:rFonts w:ascii="Times New Roman" w:eastAsia="Times New Roman" w:hAnsi="Times New Roman" w:cs="Times New Roman"/>
          <w:color w:val="111111"/>
          <w:sz w:val="28"/>
          <w:szCs w:val="28"/>
          <w:lang w:eastAsia="ru-RU"/>
        </w:rPr>
        <w:t>:</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1. Высокий – 7 </w:t>
      </w:r>
      <w:r w:rsidRPr="004755F4">
        <w:rPr>
          <w:rFonts w:ascii="Times New Roman" w:eastAsia="Times New Roman" w:hAnsi="Times New Roman" w:cs="Times New Roman"/>
          <w:bCs/>
          <w:color w:val="111111"/>
          <w:sz w:val="28"/>
          <w:szCs w:val="28"/>
          <w:lang w:eastAsia="ru-RU"/>
        </w:rPr>
        <w:t>детей</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2. Средний – 5 </w:t>
      </w:r>
      <w:r w:rsidRPr="004755F4">
        <w:rPr>
          <w:rFonts w:ascii="Times New Roman" w:eastAsia="Times New Roman" w:hAnsi="Times New Roman" w:cs="Times New Roman"/>
          <w:bCs/>
          <w:color w:val="111111"/>
          <w:sz w:val="28"/>
          <w:szCs w:val="28"/>
          <w:lang w:eastAsia="ru-RU"/>
        </w:rPr>
        <w:t>детей</w:t>
      </w:r>
    </w:p>
    <w:p w:rsidR="004755F4" w:rsidRPr="004755F4" w:rsidRDefault="004755F4" w:rsidP="004755F4">
      <w:pPr>
        <w:spacing w:before="225" w:after="225"/>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3. Низкий – 1 ребенок</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color w:val="111111"/>
          <w:sz w:val="28"/>
          <w:szCs w:val="28"/>
          <w:lang w:eastAsia="ru-RU"/>
        </w:rPr>
        <w:t>Диагностические исследования и анкетирование родителей показало, что у </w:t>
      </w:r>
      <w:r w:rsidRPr="004755F4">
        <w:rPr>
          <w:rFonts w:ascii="Times New Roman" w:eastAsia="Times New Roman" w:hAnsi="Times New Roman" w:cs="Times New Roman"/>
          <w:bCs/>
          <w:color w:val="111111"/>
          <w:sz w:val="28"/>
          <w:szCs w:val="28"/>
          <w:lang w:eastAsia="ru-RU"/>
        </w:rPr>
        <w:t>детей</w:t>
      </w:r>
      <w:r w:rsidRPr="004755F4">
        <w:rPr>
          <w:rFonts w:ascii="Times New Roman" w:eastAsia="Times New Roman" w:hAnsi="Times New Roman" w:cs="Times New Roman"/>
          <w:color w:val="111111"/>
          <w:sz w:val="28"/>
          <w:szCs w:val="28"/>
          <w:lang w:eastAsia="ru-RU"/>
        </w:rPr>
        <w:t> увеличился словарный запас, расширился кругозор, вырос уровень знаний. Они стали более самостоятельны, активны, стали больше интересоваться </w:t>
      </w:r>
      <w:r w:rsidRPr="004755F4">
        <w:rPr>
          <w:rFonts w:ascii="Times New Roman" w:eastAsia="Times New Roman" w:hAnsi="Times New Roman" w:cs="Times New Roman"/>
          <w:bCs/>
          <w:color w:val="111111"/>
          <w:sz w:val="28"/>
          <w:szCs w:val="28"/>
          <w:lang w:eastAsia="ru-RU"/>
        </w:rPr>
        <w:t>познавательной литературой</w:t>
      </w:r>
      <w:r w:rsidRPr="004755F4">
        <w:rPr>
          <w:rFonts w:ascii="Times New Roman" w:eastAsia="Times New Roman" w:hAnsi="Times New Roman" w:cs="Times New Roman"/>
          <w:color w:val="111111"/>
          <w:sz w:val="28"/>
          <w:szCs w:val="28"/>
          <w:lang w:eastAsia="ru-RU"/>
        </w:rPr>
        <w:t>, задавать вопросы, творчески мыслить, активизировалась мыслительная способность</w:t>
      </w:r>
    </w:p>
    <w:p w:rsidR="004755F4" w:rsidRPr="004755F4" w:rsidRDefault="004755F4" w:rsidP="004755F4">
      <w:pPr>
        <w:spacing w:before="225" w:after="225"/>
        <w:ind w:firstLine="360"/>
        <w:jc w:val="center"/>
        <w:rPr>
          <w:rFonts w:ascii="Times New Roman" w:eastAsia="Times New Roman" w:hAnsi="Times New Roman" w:cs="Times New Roman"/>
          <w:b/>
          <w:color w:val="111111"/>
          <w:sz w:val="28"/>
          <w:szCs w:val="28"/>
          <w:lang w:eastAsia="ru-RU"/>
        </w:rPr>
      </w:pPr>
      <w:r w:rsidRPr="004755F4">
        <w:rPr>
          <w:rFonts w:ascii="Times New Roman" w:eastAsia="Times New Roman" w:hAnsi="Times New Roman" w:cs="Times New Roman"/>
          <w:b/>
          <w:color w:val="111111"/>
          <w:sz w:val="28"/>
          <w:szCs w:val="28"/>
          <w:lang w:eastAsia="ru-RU"/>
        </w:rPr>
        <w:t>Вывод</w:t>
      </w:r>
    </w:p>
    <w:p w:rsidR="004755F4" w:rsidRPr="004755F4" w:rsidRDefault="004755F4" w:rsidP="004755F4">
      <w:pPr>
        <w:ind w:firstLine="360"/>
        <w:rPr>
          <w:rFonts w:ascii="Times New Roman" w:eastAsia="Times New Roman" w:hAnsi="Times New Roman" w:cs="Times New Roman"/>
          <w:color w:val="111111"/>
          <w:sz w:val="28"/>
          <w:szCs w:val="28"/>
          <w:lang w:eastAsia="ru-RU"/>
        </w:rPr>
      </w:pPr>
      <w:r w:rsidRPr="004755F4">
        <w:rPr>
          <w:rFonts w:ascii="Times New Roman" w:eastAsia="Times New Roman" w:hAnsi="Times New Roman" w:cs="Times New Roman"/>
          <w:bCs/>
          <w:color w:val="111111"/>
          <w:sz w:val="28"/>
          <w:szCs w:val="28"/>
          <w:lang w:eastAsia="ru-RU"/>
        </w:rPr>
        <w:t>Возраст</w:t>
      </w:r>
      <w:r w:rsidR="009D0C32">
        <w:rPr>
          <w:rFonts w:ascii="Times New Roman" w:eastAsia="Times New Roman" w:hAnsi="Times New Roman" w:cs="Times New Roman"/>
          <w:color w:val="111111"/>
          <w:sz w:val="28"/>
          <w:szCs w:val="28"/>
          <w:lang w:eastAsia="ru-RU"/>
        </w:rPr>
        <w:t xml:space="preserve"> ребенка </w:t>
      </w:r>
      <w:r w:rsidRPr="004755F4">
        <w:rPr>
          <w:rFonts w:ascii="Times New Roman" w:eastAsia="Times New Roman" w:hAnsi="Times New Roman" w:cs="Times New Roman"/>
          <w:color w:val="111111"/>
          <w:sz w:val="28"/>
          <w:szCs w:val="28"/>
          <w:lang w:eastAsia="ru-RU"/>
        </w:rPr>
        <w:t>4 года – самое благоприятное время для начала </w:t>
      </w:r>
      <w:r w:rsidRPr="004755F4">
        <w:rPr>
          <w:rFonts w:ascii="Times New Roman" w:eastAsia="Times New Roman" w:hAnsi="Times New Roman" w:cs="Times New Roman"/>
          <w:bCs/>
          <w:color w:val="111111"/>
          <w:sz w:val="28"/>
          <w:szCs w:val="28"/>
          <w:lang w:eastAsia="ru-RU"/>
        </w:rPr>
        <w:t>развития</w:t>
      </w:r>
      <w:r w:rsidRPr="004755F4">
        <w:rPr>
          <w:rFonts w:ascii="Times New Roman" w:eastAsia="Times New Roman" w:hAnsi="Times New Roman" w:cs="Times New Roman"/>
          <w:color w:val="111111"/>
          <w:sz w:val="28"/>
          <w:szCs w:val="28"/>
          <w:lang w:eastAsia="ru-RU"/>
        </w:rPr>
        <w:t> у него любых способностей. Поэтому, важно не упустить момент и вовремя начать заниматься с ребенком. Игра – первое, чему нужно научить любого малыша. Дидактические игры помогают закреплять знания о величине, форме, цвете предметов. Учить собирать пирамидку из 5-8 колец разной величины, ориентироваться в соотношении плоскостных фигур </w:t>
      </w:r>
      <w:r w:rsidRPr="004755F4">
        <w:rPr>
          <w:rFonts w:ascii="Times New Roman" w:eastAsia="Times New Roman" w:hAnsi="Times New Roman" w:cs="Times New Roman"/>
          <w:i/>
          <w:iCs/>
          <w:color w:val="111111"/>
          <w:sz w:val="28"/>
          <w:szCs w:val="28"/>
          <w:bdr w:val="none" w:sz="0" w:space="0" w:color="auto" w:frame="1"/>
          <w:lang w:eastAsia="ru-RU"/>
        </w:rPr>
        <w:t xml:space="preserve">«Геометрической </w:t>
      </w:r>
      <w:proofErr w:type="gramStart"/>
      <w:r w:rsidRPr="004755F4">
        <w:rPr>
          <w:rFonts w:ascii="Times New Roman" w:eastAsia="Times New Roman" w:hAnsi="Times New Roman" w:cs="Times New Roman"/>
          <w:i/>
          <w:iCs/>
          <w:color w:val="111111"/>
          <w:sz w:val="28"/>
          <w:szCs w:val="28"/>
          <w:bdr w:val="none" w:sz="0" w:space="0" w:color="auto" w:frame="1"/>
          <w:lang w:eastAsia="ru-RU"/>
        </w:rPr>
        <w:t>мозаики»</w:t>
      </w:r>
      <w:r w:rsidRPr="004755F4">
        <w:rPr>
          <w:rFonts w:ascii="Times New Roman" w:eastAsia="Times New Roman" w:hAnsi="Times New Roman" w:cs="Times New Roman"/>
          <w:color w:val="111111"/>
          <w:sz w:val="28"/>
          <w:szCs w:val="28"/>
          <w:lang w:eastAsia="ru-RU"/>
        </w:rPr>
        <w:t>(</w:t>
      </w:r>
      <w:proofErr w:type="gramEnd"/>
      <w:r w:rsidRPr="004755F4">
        <w:rPr>
          <w:rFonts w:ascii="Times New Roman" w:eastAsia="Times New Roman" w:hAnsi="Times New Roman" w:cs="Times New Roman"/>
          <w:color w:val="111111"/>
          <w:sz w:val="28"/>
          <w:szCs w:val="28"/>
          <w:lang w:eastAsia="ru-RU"/>
        </w:rPr>
        <w:t>круг, треугольник, квадрат, прямоугольник, составлять целое из 4 частей (разных картинок, складных кубиков, сравнивать, соотносить, группировать, устанавливать тождество и различие однородных предметов по одному из сенсорных признаков </w:t>
      </w:r>
      <w:r w:rsidRPr="004755F4">
        <w:rPr>
          <w:rFonts w:ascii="Times New Roman" w:eastAsia="Times New Roman" w:hAnsi="Times New Roman" w:cs="Times New Roman"/>
          <w:i/>
          <w:iCs/>
          <w:color w:val="111111"/>
          <w:sz w:val="28"/>
          <w:szCs w:val="28"/>
          <w:bdr w:val="none" w:sz="0" w:space="0" w:color="auto" w:frame="1"/>
          <w:lang w:eastAsia="ru-RU"/>
        </w:rPr>
        <w:t>(цвет, форма, величина)</w:t>
      </w:r>
      <w:r w:rsidRPr="004755F4">
        <w:rPr>
          <w:rFonts w:ascii="Times New Roman" w:eastAsia="Times New Roman" w:hAnsi="Times New Roman" w:cs="Times New Roman"/>
          <w:color w:val="111111"/>
          <w:sz w:val="28"/>
          <w:szCs w:val="28"/>
          <w:lang w:eastAsia="ru-RU"/>
        </w:rPr>
        <w:t>. Проводить дидактические игры на </w:t>
      </w:r>
      <w:r w:rsidRPr="004755F4">
        <w:rPr>
          <w:rFonts w:ascii="Times New Roman" w:eastAsia="Times New Roman" w:hAnsi="Times New Roman" w:cs="Times New Roman"/>
          <w:bCs/>
          <w:color w:val="111111"/>
          <w:sz w:val="28"/>
          <w:szCs w:val="28"/>
          <w:lang w:eastAsia="ru-RU"/>
        </w:rPr>
        <w:t>развитие внимания и памяти </w:t>
      </w:r>
      <w:r w:rsidRPr="004755F4">
        <w:rPr>
          <w:rFonts w:ascii="Times New Roman" w:eastAsia="Times New Roman" w:hAnsi="Times New Roman" w:cs="Times New Roman"/>
          <w:color w:val="111111"/>
          <w:sz w:val="28"/>
          <w:szCs w:val="28"/>
          <w:lang w:eastAsia="ru-RU"/>
        </w:rPr>
        <w:t>(</w:t>
      </w:r>
      <w:r w:rsidRPr="004755F4">
        <w:rPr>
          <w:rFonts w:ascii="Times New Roman" w:eastAsia="Times New Roman" w:hAnsi="Times New Roman" w:cs="Times New Roman"/>
          <w:i/>
          <w:iCs/>
          <w:color w:val="111111"/>
          <w:sz w:val="28"/>
          <w:szCs w:val="28"/>
          <w:bdr w:val="none" w:sz="0" w:space="0" w:color="auto" w:frame="1"/>
          <w:lang w:eastAsia="ru-RU"/>
        </w:rPr>
        <w:t>«Чего не стало»</w:t>
      </w:r>
      <w:r w:rsidRPr="004755F4">
        <w:rPr>
          <w:rFonts w:ascii="Times New Roman" w:eastAsia="Times New Roman" w:hAnsi="Times New Roman" w:cs="Times New Roman"/>
          <w:color w:val="111111"/>
          <w:sz w:val="28"/>
          <w:szCs w:val="28"/>
          <w:lang w:eastAsia="ru-RU"/>
        </w:rPr>
        <w:t>); тактильных ощущения (</w:t>
      </w:r>
      <w:r w:rsidRPr="004755F4">
        <w:rPr>
          <w:rFonts w:ascii="Times New Roman" w:eastAsia="Times New Roman" w:hAnsi="Times New Roman" w:cs="Times New Roman"/>
          <w:i/>
          <w:iCs/>
          <w:color w:val="111111"/>
          <w:sz w:val="28"/>
          <w:szCs w:val="28"/>
          <w:bdr w:val="none" w:sz="0" w:space="0" w:color="auto" w:frame="1"/>
          <w:lang w:eastAsia="ru-RU"/>
        </w:rPr>
        <w:t>«Чудесный мешочек»</w:t>
      </w:r>
      <w:r w:rsidRPr="004755F4">
        <w:rPr>
          <w:rFonts w:ascii="Times New Roman" w:eastAsia="Times New Roman" w:hAnsi="Times New Roman" w:cs="Times New Roman"/>
          <w:color w:val="111111"/>
          <w:sz w:val="28"/>
          <w:szCs w:val="28"/>
          <w:lang w:eastAsia="ru-RU"/>
        </w:rPr>
        <w:t>, </w:t>
      </w:r>
      <w:r w:rsidRPr="004755F4">
        <w:rPr>
          <w:rFonts w:ascii="Times New Roman" w:eastAsia="Times New Roman" w:hAnsi="Times New Roman" w:cs="Times New Roman"/>
          <w:i/>
          <w:iCs/>
          <w:color w:val="111111"/>
          <w:sz w:val="28"/>
          <w:szCs w:val="28"/>
          <w:bdr w:val="none" w:sz="0" w:space="0" w:color="auto" w:frame="1"/>
          <w:lang w:eastAsia="ru-RU"/>
        </w:rPr>
        <w:t>«Теплый – холодный»</w:t>
      </w:r>
      <w:r w:rsidRPr="004755F4">
        <w:rPr>
          <w:rFonts w:ascii="Times New Roman" w:eastAsia="Times New Roman" w:hAnsi="Times New Roman" w:cs="Times New Roman"/>
          <w:color w:val="111111"/>
          <w:sz w:val="28"/>
          <w:szCs w:val="28"/>
          <w:lang w:eastAsia="ru-RU"/>
        </w:rPr>
        <w:t>, </w:t>
      </w:r>
      <w:r w:rsidRPr="004755F4">
        <w:rPr>
          <w:rFonts w:ascii="Times New Roman" w:eastAsia="Times New Roman" w:hAnsi="Times New Roman" w:cs="Times New Roman"/>
          <w:i/>
          <w:iCs/>
          <w:color w:val="111111"/>
          <w:sz w:val="28"/>
          <w:szCs w:val="28"/>
          <w:bdr w:val="none" w:sz="0" w:space="0" w:color="auto" w:frame="1"/>
          <w:lang w:eastAsia="ru-RU"/>
        </w:rPr>
        <w:t>«Легкий – тяжелый»</w:t>
      </w:r>
      <w:r w:rsidRPr="004755F4">
        <w:rPr>
          <w:rFonts w:ascii="Times New Roman" w:eastAsia="Times New Roman" w:hAnsi="Times New Roman" w:cs="Times New Roman"/>
          <w:color w:val="111111"/>
          <w:sz w:val="28"/>
          <w:szCs w:val="28"/>
          <w:lang w:eastAsia="ru-RU"/>
        </w:rPr>
        <w:t>); мелкой моторики руки </w:t>
      </w:r>
      <w:r w:rsidRPr="004755F4">
        <w:rPr>
          <w:rFonts w:ascii="Times New Roman" w:eastAsia="Times New Roman" w:hAnsi="Times New Roman" w:cs="Times New Roman"/>
          <w:i/>
          <w:iCs/>
          <w:color w:val="111111"/>
          <w:sz w:val="28"/>
          <w:szCs w:val="28"/>
          <w:bdr w:val="none" w:sz="0" w:space="0" w:color="auto" w:frame="1"/>
          <w:lang w:eastAsia="ru-RU"/>
        </w:rPr>
        <w:t>(игрушки с пуговицами, шнуровкой)</w:t>
      </w:r>
    </w:p>
    <w:p w:rsidR="00607C4D" w:rsidRPr="004755F4" w:rsidRDefault="00607C4D" w:rsidP="004755F4">
      <w:pPr>
        <w:rPr>
          <w:rFonts w:ascii="Times New Roman" w:hAnsi="Times New Roman" w:cs="Times New Roman"/>
          <w:sz w:val="28"/>
          <w:szCs w:val="28"/>
        </w:rPr>
      </w:pPr>
    </w:p>
    <w:sectPr w:rsidR="00607C4D" w:rsidRPr="004755F4" w:rsidSect="00607C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755F4"/>
    <w:rsid w:val="001F1B1A"/>
    <w:rsid w:val="00240CB3"/>
    <w:rsid w:val="00401A56"/>
    <w:rsid w:val="004341DF"/>
    <w:rsid w:val="004755F4"/>
    <w:rsid w:val="004B3B37"/>
    <w:rsid w:val="004E5035"/>
    <w:rsid w:val="00526801"/>
    <w:rsid w:val="00576BD6"/>
    <w:rsid w:val="00607C4D"/>
    <w:rsid w:val="00735E28"/>
    <w:rsid w:val="008B20B4"/>
    <w:rsid w:val="009D0C32"/>
    <w:rsid w:val="00BE1705"/>
    <w:rsid w:val="00D12282"/>
    <w:rsid w:val="00EB0A21"/>
    <w:rsid w:val="00F26F62"/>
    <w:rsid w:val="00F9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FE094C-BBA8-4D29-A2F2-D3A34DB41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C4D"/>
  </w:style>
  <w:style w:type="paragraph" w:styleId="1">
    <w:name w:val="heading 1"/>
    <w:basedOn w:val="a"/>
    <w:link w:val="10"/>
    <w:uiPriority w:val="9"/>
    <w:qFormat/>
    <w:rsid w:val="004755F4"/>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55F4"/>
    <w:rPr>
      <w:rFonts w:ascii="Times New Roman" w:eastAsia="Times New Roman" w:hAnsi="Times New Roman" w:cs="Times New Roman"/>
      <w:b/>
      <w:bCs/>
      <w:kern w:val="36"/>
      <w:sz w:val="48"/>
      <w:szCs w:val="48"/>
      <w:lang w:eastAsia="ru-RU"/>
    </w:rPr>
  </w:style>
  <w:style w:type="paragraph" w:customStyle="1" w:styleId="headline">
    <w:name w:val="headline"/>
    <w:basedOn w:val="a"/>
    <w:rsid w:val="004755F4"/>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4755F4"/>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4755F4"/>
    <w:rPr>
      <w:b/>
      <w:bCs/>
    </w:rPr>
  </w:style>
  <w:style w:type="paragraph" w:styleId="a5">
    <w:name w:val="Balloon Text"/>
    <w:basedOn w:val="a"/>
    <w:link w:val="a6"/>
    <w:uiPriority w:val="99"/>
    <w:semiHidden/>
    <w:unhideWhenUsed/>
    <w:rsid w:val="00EB0A21"/>
    <w:rPr>
      <w:rFonts w:ascii="Tahoma" w:hAnsi="Tahoma" w:cs="Tahoma"/>
      <w:sz w:val="16"/>
      <w:szCs w:val="16"/>
    </w:rPr>
  </w:style>
  <w:style w:type="character" w:customStyle="1" w:styleId="a6">
    <w:name w:val="Текст выноски Знак"/>
    <w:basedOn w:val="a0"/>
    <w:link w:val="a5"/>
    <w:uiPriority w:val="99"/>
    <w:semiHidden/>
    <w:rsid w:val="00EB0A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327655">
      <w:bodyDiv w:val="1"/>
      <w:marLeft w:val="0"/>
      <w:marRight w:val="0"/>
      <w:marTop w:val="0"/>
      <w:marBottom w:val="0"/>
      <w:divBdr>
        <w:top w:val="none" w:sz="0" w:space="0" w:color="auto"/>
        <w:left w:val="none" w:sz="0" w:space="0" w:color="auto"/>
        <w:bottom w:val="none" w:sz="0" w:space="0" w:color="auto"/>
        <w:right w:val="none" w:sz="0" w:space="0" w:color="auto"/>
      </w:divBdr>
      <w:divsChild>
        <w:div w:id="1194030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1939</Words>
  <Characters>11054</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Метод2</dc:creator>
  <cp:lastModifiedBy>group</cp:lastModifiedBy>
  <cp:revision>4</cp:revision>
  <dcterms:created xsi:type="dcterms:W3CDTF">2022-10-20T11:53:00Z</dcterms:created>
  <dcterms:modified xsi:type="dcterms:W3CDTF">2026-10-02T10:44:00Z</dcterms:modified>
</cp:coreProperties>
</file>